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7F7" w:rsidRPr="00B55B88" w:rsidRDefault="003F27F7" w:rsidP="00B55B88">
      <w:pPr>
        <w:snapToGrid w:val="0"/>
        <w:spacing w:line="240" w:lineRule="auto"/>
        <w:ind w:left="884" w:right="-777" w:hanging="1848"/>
        <w:jc w:val="center"/>
        <w:rPr>
          <w:rFonts w:ascii="標楷體" w:eastAsia="標楷體" w:hAnsi="標楷體" w:hint="eastAsia"/>
          <w:sz w:val="36"/>
          <w:szCs w:val="36"/>
        </w:rPr>
      </w:pPr>
      <w:r w:rsidRPr="00B55B88">
        <w:rPr>
          <w:rFonts w:ascii="標楷體" w:eastAsia="標楷體" w:hAnsi="標楷體" w:hint="eastAsia"/>
          <w:sz w:val="36"/>
          <w:szCs w:val="36"/>
        </w:rPr>
        <w:t>淡江大學工學院研究中心設置暨管理辦法</w:t>
      </w:r>
    </w:p>
    <w:p w:rsidR="008D6965" w:rsidRPr="00B55B88" w:rsidRDefault="008D6965" w:rsidP="003F27F7">
      <w:pPr>
        <w:snapToGrid w:val="0"/>
        <w:spacing w:line="280" w:lineRule="exact"/>
        <w:ind w:left="882" w:right="-779" w:hanging="1848"/>
        <w:jc w:val="center"/>
        <w:rPr>
          <w:rFonts w:ascii="標楷體" w:eastAsia="標楷體" w:hAnsi="標楷體" w:hint="eastAsia"/>
          <w:snapToGrid w:val="0"/>
          <w:sz w:val="26"/>
          <w:szCs w:val="26"/>
        </w:rPr>
      </w:pPr>
    </w:p>
    <w:p w:rsidR="00B55B88" w:rsidRPr="00B55B88" w:rsidRDefault="00B55B88" w:rsidP="00B55B88">
      <w:pPr>
        <w:snapToGrid w:val="0"/>
        <w:ind w:left="882" w:rightChars="-15" w:right="-33" w:hanging="1848"/>
        <w:jc w:val="right"/>
        <w:rPr>
          <w:rFonts w:ascii="標楷體" w:eastAsia="標楷體" w:hAnsi="標楷體"/>
          <w:snapToGrid w:val="0"/>
          <w:sz w:val="20"/>
        </w:rPr>
      </w:pPr>
      <w:r w:rsidRPr="00B55B88">
        <w:rPr>
          <w:rFonts w:ascii="標楷體" w:eastAsia="標楷體" w:hAnsi="標楷體" w:hint="eastAsia"/>
          <w:snapToGrid w:val="0"/>
          <w:sz w:val="20"/>
        </w:rPr>
        <w:t>105.5.25工學院</w:t>
      </w:r>
      <w:r w:rsidRPr="00B55B88">
        <w:rPr>
          <w:rFonts w:ascii="標楷體" w:eastAsia="標楷體" w:hAnsi="標楷體" w:hint="eastAsia"/>
          <w:snapToGrid w:val="0"/>
          <w:sz w:val="20"/>
        </w:rPr>
        <w:t>104</w:t>
      </w:r>
      <w:r w:rsidRPr="00B55B88">
        <w:rPr>
          <w:rFonts w:ascii="標楷體" w:eastAsia="標楷體" w:hAnsi="標楷體"/>
          <w:snapToGrid w:val="0"/>
          <w:sz w:val="20"/>
        </w:rPr>
        <w:t>學年度第</w:t>
      </w:r>
      <w:r w:rsidRPr="00B55B88">
        <w:rPr>
          <w:rFonts w:ascii="標楷體" w:eastAsia="標楷體" w:hAnsi="標楷體" w:hint="eastAsia"/>
          <w:snapToGrid w:val="0"/>
          <w:sz w:val="20"/>
        </w:rPr>
        <w:t>2</w:t>
      </w:r>
      <w:r w:rsidRPr="00B55B88">
        <w:rPr>
          <w:rFonts w:ascii="標楷體" w:eastAsia="標楷體" w:hAnsi="標楷體"/>
          <w:snapToGrid w:val="0"/>
          <w:sz w:val="20"/>
        </w:rPr>
        <w:t>學期</w:t>
      </w:r>
      <w:r w:rsidRPr="00B55B88">
        <w:rPr>
          <w:rFonts w:ascii="標楷體" w:eastAsia="標楷體" w:hAnsi="標楷體" w:hint="eastAsia"/>
          <w:snapToGrid w:val="0"/>
          <w:sz w:val="20"/>
        </w:rPr>
        <w:t>第</w:t>
      </w:r>
      <w:r w:rsidRPr="00B55B88">
        <w:rPr>
          <w:rFonts w:ascii="標楷體" w:eastAsia="標楷體" w:hAnsi="標楷體" w:hint="eastAsia"/>
          <w:snapToGrid w:val="0"/>
          <w:sz w:val="20"/>
        </w:rPr>
        <w:t>4</w:t>
      </w:r>
      <w:r w:rsidRPr="00B55B88">
        <w:rPr>
          <w:rFonts w:ascii="標楷體" w:eastAsia="標楷體" w:hAnsi="標楷體" w:hint="eastAsia"/>
          <w:snapToGrid w:val="0"/>
          <w:sz w:val="20"/>
        </w:rPr>
        <w:t>次</w:t>
      </w:r>
      <w:r w:rsidRPr="00B55B88">
        <w:rPr>
          <w:rFonts w:ascii="標楷體" w:eastAsia="標楷體" w:hAnsi="標楷體"/>
          <w:snapToGrid w:val="0"/>
          <w:sz w:val="20"/>
        </w:rPr>
        <w:t>主管會</w:t>
      </w:r>
      <w:r w:rsidRPr="00B55B88">
        <w:rPr>
          <w:rFonts w:ascii="標楷體" w:eastAsia="標楷體" w:hAnsi="標楷體" w:hint="eastAsia"/>
          <w:snapToGrid w:val="0"/>
          <w:sz w:val="20"/>
        </w:rPr>
        <w:t>議通過</w:t>
      </w:r>
    </w:p>
    <w:p w:rsidR="00B55B88" w:rsidRPr="00B55B88" w:rsidRDefault="00B55B88" w:rsidP="00B55B88">
      <w:pPr>
        <w:snapToGrid w:val="0"/>
        <w:ind w:left="882" w:rightChars="-15" w:right="-33" w:hanging="1848"/>
        <w:jc w:val="right"/>
        <w:rPr>
          <w:rFonts w:ascii="標楷體" w:eastAsia="標楷體" w:hAnsi="標楷體" w:hint="eastAsia"/>
          <w:snapToGrid w:val="0"/>
          <w:sz w:val="20"/>
        </w:rPr>
      </w:pPr>
      <w:r w:rsidRPr="00B55B88">
        <w:rPr>
          <w:rFonts w:ascii="標楷體" w:eastAsia="標楷體" w:hAnsi="標楷體" w:hint="eastAsia"/>
          <w:snapToGrid w:val="0"/>
          <w:sz w:val="20"/>
        </w:rPr>
        <w:t>10</w:t>
      </w:r>
      <w:r w:rsidRPr="00B55B88">
        <w:rPr>
          <w:rFonts w:ascii="標楷體" w:eastAsia="標楷體" w:hAnsi="標楷體" w:hint="eastAsia"/>
          <w:snapToGrid w:val="0"/>
          <w:sz w:val="20"/>
        </w:rPr>
        <w:t>5.6.16</w:t>
      </w:r>
      <w:r w:rsidRPr="00B55B88">
        <w:rPr>
          <w:rFonts w:ascii="標楷體" w:eastAsia="標楷體" w:hAnsi="標楷體" w:hint="eastAsia"/>
          <w:snapToGrid w:val="0"/>
          <w:sz w:val="20"/>
        </w:rPr>
        <w:t>工學院104</w:t>
      </w:r>
      <w:r w:rsidRPr="00B55B88">
        <w:rPr>
          <w:rFonts w:ascii="標楷體" w:eastAsia="標楷體" w:hAnsi="標楷體"/>
          <w:snapToGrid w:val="0"/>
          <w:sz w:val="20"/>
        </w:rPr>
        <w:t>學年度第</w:t>
      </w:r>
      <w:r w:rsidRPr="00B55B88">
        <w:rPr>
          <w:rFonts w:ascii="標楷體" w:eastAsia="標楷體" w:hAnsi="標楷體" w:hint="eastAsia"/>
          <w:snapToGrid w:val="0"/>
          <w:sz w:val="20"/>
        </w:rPr>
        <w:t>2</w:t>
      </w:r>
      <w:r w:rsidRPr="00B55B88">
        <w:rPr>
          <w:rFonts w:ascii="標楷體" w:eastAsia="標楷體" w:hAnsi="標楷體"/>
          <w:snapToGrid w:val="0"/>
          <w:sz w:val="20"/>
        </w:rPr>
        <w:t>學期</w:t>
      </w:r>
      <w:r w:rsidRPr="00B55B88">
        <w:rPr>
          <w:rFonts w:ascii="標楷體" w:eastAsia="標楷體" w:hAnsi="標楷體" w:hint="eastAsia"/>
          <w:snapToGrid w:val="0"/>
          <w:sz w:val="20"/>
        </w:rPr>
        <w:t>第</w:t>
      </w:r>
      <w:r w:rsidRPr="00B55B88">
        <w:rPr>
          <w:rFonts w:ascii="標楷體" w:eastAsia="標楷體" w:hAnsi="標楷體" w:hint="eastAsia"/>
          <w:snapToGrid w:val="0"/>
          <w:sz w:val="20"/>
        </w:rPr>
        <w:t>3</w:t>
      </w:r>
      <w:r w:rsidRPr="00B55B88">
        <w:rPr>
          <w:rFonts w:ascii="標楷體" w:eastAsia="標楷體" w:hAnsi="標楷體" w:hint="eastAsia"/>
          <w:snapToGrid w:val="0"/>
          <w:sz w:val="20"/>
        </w:rPr>
        <w:t>次院</w:t>
      </w:r>
      <w:proofErr w:type="gramStart"/>
      <w:r w:rsidRPr="00B55B88">
        <w:rPr>
          <w:rFonts w:ascii="標楷體" w:eastAsia="標楷體" w:hAnsi="標楷體" w:hint="eastAsia"/>
          <w:snapToGrid w:val="0"/>
          <w:sz w:val="20"/>
        </w:rPr>
        <w:t>務</w:t>
      </w:r>
      <w:proofErr w:type="gramEnd"/>
      <w:r w:rsidRPr="00B55B88">
        <w:rPr>
          <w:rFonts w:ascii="標楷體" w:eastAsia="標楷體" w:hAnsi="標楷體"/>
          <w:snapToGrid w:val="0"/>
          <w:sz w:val="20"/>
        </w:rPr>
        <w:t>會議</w:t>
      </w:r>
      <w:r w:rsidRPr="00B55B88">
        <w:rPr>
          <w:rFonts w:ascii="標楷體" w:eastAsia="標楷體" w:hAnsi="標楷體" w:hint="eastAsia"/>
          <w:snapToGrid w:val="0"/>
          <w:sz w:val="20"/>
        </w:rPr>
        <w:t>通過</w:t>
      </w:r>
    </w:p>
    <w:p w:rsidR="00B55B88" w:rsidRPr="00B55B88" w:rsidRDefault="00B55B88" w:rsidP="00B55B88">
      <w:pPr>
        <w:snapToGrid w:val="0"/>
        <w:ind w:left="882" w:rightChars="-15" w:right="-33" w:hanging="1848"/>
        <w:jc w:val="right"/>
        <w:rPr>
          <w:rFonts w:ascii="標楷體" w:eastAsia="標楷體" w:hAnsi="標楷體" w:hint="eastAsia"/>
          <w:snapToGrid w:val="0"/>
          <w:sz w:val="26"/>
          <w:szCs w:val="26"/>
        </w:rPr>
      </w:pPr>
    </w:p>
    <w:p w:rsidR="00B55B88" w:rsidRPr="00B55B88" w:rsidRDefault="00B55B88" w:rsidP="00B55B88">
      <w:pPr>
        <w:snapToGrid w:val="0"/>
        <w:spacing w:line="400" w:lineRule="exact"/>
        <w:ind w:leftChars="5" w:left="755" w:rightChars="29" w:right="64" w:hangingChars="286" w:hanging="744"/>
        <w:rPr>
          <w:rFonts w:ascii="標楷體" w:eastAsia="標楷體" w:hAnsi="標楷體"/>
          <w:sz w:val="26"/>
          <w:szCs w:val="26"/>
        </w:rPr>
      </w:pPr>
      <w:r w:rsidRPr="00B55B88">
        <w:rPr>
          <w:rFonts w:ascii="標楷體" w:eastAsia="標楷體" w:hAnsi="標楷體" w:hint="eastAsia"/>
          <w:sz w:val="26"/>
          <w:szCs w:val="26"/>
        </w:rPr>
        <w:t>第一條　  為</w:t>
      </w:r>
      <w:r w:rsidRPr="00B55B88">
        <w:rPr>
          <w:rFonts w:ascii="標楷體" w:eastAsia="標楷體" w:hAnsi="標楷體"/>
          <w:sz w:val="26"/>
          <w:szCs w:val="26"/>
        </w:rPr>
        <w:t>激發本</w:t>
      </w:r>
      <w:r w:rsidRPr="00B55B88">
        <w:rPr>
          <w:rFonts w:ascii="標楷體" w:eastAsia="標楷體" w:hAnsi="標楷體" w:hint="eastAsia"/>
          <w:sz w:val="26"/>
          <w:szCs w:val="26"/>
        </w:rPr>
        <w:t>院</w:t>
      </w:r>
      <w:r w:rsidRPr="00B55B88">
        <w:rPr>
          <w:rFonts w:ascii="標楷體" w:eastAsia="標楷體" w:hAnsi="標楷體"/>
          <w:sz w:val="26"/>
          <w:szCs w:val="26"/>
        </w:rPr>
        <w:t>研究能量並將資源有效整合與運用，特訂定「淡江大學</w:t>
      </w:r>
      <w:r w:rsidRPr="00B55B88">
        <w:rPr>
          <w:rFonts w:ascii="標楷體" w:eastAsia="標楷體" w:hAnsi="標楷體" w:hint="eastAsia"/>
          <w:sz w:val="26"/>
          <w:szCs w:val="26"/>
        </w:rPr>
        <w:t>工學院</w:t>
      </w:r>
      <w:r w:rsidRPr="00B55B88">
        <w:rPr>
          <w:rFonts w:ascii="標楷體" w:eastAsia="標楷體" w:hAnsi="標楷體"/>
          <w:sz w:val="26"/>
          <w:szCs w:val="26"/>
        </w:rPr>
        <w:t>研究中心設置暨管理辦法」</w:t>
      </w:r>
      <w:r w:rsidRPr="00B55B88">
        <w:rPr>
          <w:rFonts w:ascii="標楷體" w:eastAsia="標楷體" w:hAnsi="標楷體" w:hint="eastAsia"/>
          <w:sz w:val="26"/>
          <w:szCs w:val="26"/>
        </w:rPr>
        <w:t>（</w:t>
      </w:r>
      <w:r w:rsidRPr="00B55B88">
        <w:rPr>
          <w:rFonts w:ascii="標楷體" w:eastAsia="標楷體" w:hAnsi="標楷體"/>
          <w:sz w:val="26"/>
          <w:szCs w:val="26"/>
        </w:rPr>
        <w:t>以下簡稱本辦法</w:t>
      </w:r>
      <w:r w:rsidRPr="00B55B88">
        <w:rPr>
          <w:rFonts w:ascii="標楷體" w:eastAsia="標楷體" w:hAnsi="標楷體" w:hint="eastAsia"/>
          <w:sz w:val="26"/>
          <w:szCs w:val="26"/>
        </w:rPr>
        <w:t>）</w:t>
      </w:r>
      <w:r w:rsidRPr="00B55B88">
        <w:rPr>
          <w:rFonts w:ascii="標楷體" w:eastAsia="標楷體" w:hAnsi="標楷體"/>
          <w:sz w:val="26"/>
          <w:szCs w:val="26"/>
        </w:rPr>
        <w:t>。</w:t>
      </w:r>
    </w:p>
    <w:p w:rsidR="00B55B88" w:rsidRPr="00B55B88" w:rsidRDefault="00B55B88" w:rsidP="00B55B88">
      <w:pPr>
        <w:snapToGrid w:val="0"/>
        <w:spacing w:line="400" w:lineRule="exact"/>
        <w:ind w:left="796" w:hangingChars="306" w:hanging="796"/>
        <w:rPr>
          <w:rFonts w:ascii="標楷體" w:eastAsia="標楷體" w:hAnsi="標楷體"/>
          <w:sz w:val="26"/>
          <w:szCs w:val="26"/>
        </w:rPr>
      </w:pPr>
      <w:r w:rsidRPr="00B55B88">
        <w:rPr>
          <w:rFonts w:ascii="標楷體" w:eastAsia="標楷體" w:hAnsi="標楷體" w:hint="eastAsia"/>
          <w:sz w:val="26"/>
          <w:szCs w:val="26"/>
        </w:rPr>
        <w:t xml:space="preserve">第二條　　</w:t>
      </w:r>
      <w:r w:rsidRPr="00B55B88">
        <w:rPr>
          <w:rFonts w:ascii="標楷體" w:eastAsia="標楷體" w:hAnsi="標楷體"/>
          <w:sz w:val="26"/>
          <w:szCs w:val="26"/>
        </w:rPr>
        <w:t>凡本</w:t>
      </w:r>
      <w:r w:rsidRPr="00B55B88">
        <w:rPr>
          <w:rFonts w:ascii="標楷體" w:eastAsia="標楷體" w:hAnsi="標楷體" w:hint="eastAsia"/>
          <w:sz w:val="26"/>
          <w:szCs w:val="26"/>
        </w:rPr>
        <w:t>院</w:t>
      </w:r>
      <w:r w:rsidRPr="00B55B88">
        <w:rPr>
          <w:rFonts w:ascii="標楷體" w:eastAsia="標楷體" w:hAnsi="標楷體"/>
          <w:sz w:val="26"/>
          <w:szCs w:val="26"/>
        </w:rPr>
        <w:t>專任教師</w:t>
      </w:r>
      <w:r w:rsidRPr="00B55B88">
        <w:rPr>
          <w:rFonts w:ascii="標楷體" w:eastAsia="標楷體" w:hAnsi="標楷體" w:hint="eastAsia"/>
          <w:sz w:val="26"/>
          <w:szCs w:val="26"/>
        </w:rPr>
        <w:t>二人以上</w:t>
      </w:r>
      <w:r w:rsidRPr="00B55B88">
        <w:rPr>
          <w:rFonts w:ascii="標楷體" w:eastAsia="標楷體" w:hAnsi="標楷體"/>
          <w:sz w:val="26"/>
          <w:szCs w:val="26"/>
        </w:rPr>
        <w:t>，為整合研究、推廣應用實務需要，得依本辦法申請設置研究中心</w:t>
      </w:r>
      <w:r w:rsidRPr="00B55B88">
        <w:rPr>
          <w:rFonts w:ascii="標楷體" w:eastAsia="標楷體" w:hAnsi="標楷體" w:hint="eastAsia"/>
          <w:sz w:val="26"/>
          <w:szCs w:val="26"/>
        </w:rPr>
        <w:t>。</w:t>
      </w:r>
    </w:p>
    <w:p w:rsidR="00B55B88" w:rsidRPr="00B55B88" w:rsidRDefault="00B55B88" w:rsidP="001E75E9">
      <w:pPr>
        <w:snapToGrid w:val="0"/>
        <w:spacing w:line="400" w:lineRule="exact"/>
        <w:ind w:leftChars="106" w:left="233" w:rightChars="29" w:right="64" w:firstLineChars="401" w:firstLine="1043"/>
        <w:rPr>
          <w:rFonts w:ascii="標楷體" w:eastAsia="標楷體" w:hAnsi="標楷體"/>
          <w:sz w:val="26"/>
          <w:szCs w:val="26"/>
        </w:rPr>
      </w:pPr>
      <w:r w:rsidRPr="00B55B88">
        <w:rPr>
          <w:rFonts w:ascii="標楷體" w:eastAsia="標楷體" w:hAnsi="標楷體"/>
          <w:sz w:val="26"/>
          <w:szCs w:val="26"/>
        </w:rPr>
        <w:t>研究中心隸屬於</w:t>
      </w:r>
      <w:r w:rsidRPr="00B55B88">
        <w:rPr>
          <w:rFonts w:ascii="標楷體" w:eastAsia="標楷體" w:hAnsi="標楷體" w:hint="eastAsia"/>
          <w:sz w:val="26"/>
          <w:szCs w:val="26"/>
        </w:rPr>
        <w:t>工學院</w:t>
      </w:r>
      <w:r w:rsidRPr="00B55B88">
        <w:rPr>
          <w:rFonts w:ascii="標楷體" w:eastAsia="標楷體" w:hAnsi="標楷體"/>
          <w:sz w:val="26"/>
          <w:szCs w:val="26"/>
        </w:rPr>
        <w:t>，視同二級單位，其運作以自給自足為原則。</w:t>
      </w:r>
    </w:p>
    <w:p w:rsidR="00B55B88" w:rsidRPr="00B55B88" w:rsidRDefault="00B55B88" w:rsidP="00B55B88">
      <w:pPr>
        <w:snapToGrid w:val="0"/>
        <w:spacing w:line="400" w:lineRule="exact"/>
        <w:ind w:left="741" w:hangingChars="285" w:hanging="741"/>
        <w:rPr>
          <w:rFonts w:ascii="標楷體" w:eastAsia="標楷體" w:hAnsi="標楷體"/>
          <w:sz w:val="26"/>
          <w:szCs w:val="26"/>
        </w:rPr>
      </w:pPr>
      <w:r w:rsidRPr="00B55B88">
        <w:rPr>
          <w:rFonts w:ascii="標楷體" w:eastAsia="標楷體" w:hAnsi="標楷體" w:hint="eastAsia"/>
          <w:sz w:val="26"/>
          <w:szCs w:val="26"/>
        </w:rPr>
        <w:t>第三條　　申請設置</w:t>
      </w:r>
      <w:r w:rsidRPr="00B55B88">
        <w:rPr>
          <w:rFonts w:ascii="標楷體" w:eastAsia="標楷體" w:hAnsi="標楷體"/>
          <w:sz w:val="26"/>
          <w:szCs w:val="26"/>
        </w:rPr>
        <w:t>研究中心應備齊設置計畫書及設置辦法，</w:t>
      </w:r>
      <w:r w:rsidRPr="00B55B88">
        <w:rPr>
          <w:rFonts w:ascii="標楷體" w:eastAsia="標楷體" w:hAnsi="標楷體" w:hint="eastAsia"/>
          <w:sz w:val="26"/>
          <w:szCs w:val="26"/>
        </w:rPr>
        <w:t>經各申請人所屬學系</w:t>
      </w:r>
      <w:proofErr w:type="gramStart"/>
      <w:r w:rsidRPr="00B55B88">
        <w:rPr>
          <w:rFonts w:ascii="標楷體" w:eastAsia="標楷體" w:hAnsi="標楷體" w:hint="eastAsia"/>
          <w:sz w:val="26"/>
          <w:szCs w:val="26"/>
        </w:rPr>
        <w:t>系務</w:t>
      </w:r>
      <w:proofErr w:type="gramEnd"/>
      <w:r w:rsidRPr="00B55B88">
        <w:rPr>
          <w:rFonts w:ascii="標楷體" w:eastAsia="標楷體" w:hAnsi="標楷體" w:hint="eastAsia"/>
          <w:sz w:val="26"/>
          <w:szCs w:val="26"/>
        </w:rPr>
        <w:t>會議通過後，</w:t>
      </w:r>
      <w:r w:rsidRPr="00B55B88">
        <w:rPr>
          <w:rFonts w:ascii="標楷體" w:eastAsia="標楷體" w:hAnsi="標楷體"/>
          <w:sz w:val="26"/>
          <w:szCs w:val="26"/>
        </w:rPr>
        <w:t>送</w:t>
      </w:r>
      <w:r w:rsidRPr="00B55B88">
        <w:rPr>
          <w:rFonts w:ascii="標楷體" w:eastAsia="標楷體" w:hAnsi="標楷體" w:hint="eastAsia"/>
          <w:sz w:val="26"/>
          <w:szCs w:val="26"/>
        </w:rPr>
        <w:t>本院</w:t>
      </w:r>
      <w:proofErr w:type="gramStart"/>
      <w:r w:rsidRPr="00B55B88">
        <w:rPr>
          <w:rFonts w:ascii="標楷體" w:eastAsia="標楷體" w:hAnsi="標楷體" w:hint="eastAsia"/>
          <w:sz w:val="26"/>
          <w:szCs w:val="26"/>
        </w:rPr>
        <w:t>院務</w:t>
      </w:r>
      <w:proofErr w:type="gramEnd"/>
      <w:r w:rsidRPr="00B55B88">
        <w:rPr>
          <w:rFonts w:ascii="標楷體" w:eastAsia="標楷體" w:hAnsi="標楷體" w:hint="eastAsia"/>
          <w:sz w:val="26"/>
          <w:szCs w:val="26"/>
        </w:rPr>
        <w:t>會議</w:t>
      </w:r>
      <w:r w:rsidRPr="00B55B88">
        <w:rPr>
          <w:rFonts w:ascii="標楷體" w:eastAsia="標楷體" w:hAnsi="標楷體"/>
          <w:sz w:val="26"/>
          <w:szCs w:val="26"/>
        </w:rPr>
        <w:t>審議。</w:t>
      </w:r>
    </w:p>
    <w:p w:rsidR="00B55B88" w:rsidRPr="00B55B88" w:rsidRDefault="00B55B88" w:rsidP="001E75E9">
      <w:pPr>
        <w:snapToGrid w:val="0"/>
        <w:spacing w:line="400" w:lineRule="exact"/>
        <w:ind w:leftChars="350" w:left="770" w:rightChars="29" w:right="64" w:firstLineChars="194" w:firstLine="504"/>
        <w:rPr>
          <w:rFonts w:ascii="標楷體" w:eastAsia="標楷體" w:hAnsi="標楷體"/>
          <w:sz w:val="26"/>
          <w:szCs w:val="26"/>
        </w:rPr>
      </w:pPr>
      <w:r w:rsidRPr="00B55B88">
        <w:rPr>
          <w:rFonts w:ascii="標楷體" w:eastAsia="標楷體" w:hAnsi="標楷體" w:hint="eastAsia"/>
          <w:sz w:val="26"/>
          <w:szCs w:val="26"/>
        </w:rPr>
        <w:t>前項</w:t>
      </w:r>
      <w:r w:rsidRPr="00B55B88">
        <w:rPr>
          <w:rFonts w:ascii="標楷體" w:eastAsia="標楷體" w:hAnsi="標楷體"/>
          <w:sz w:val="26"/>
          <w:szCs w:val="26"/>
        </w:rPr>
        <w:t>設置計畫書</w:t>
      </w:r>
      <w:r w:rsidRPr="00B55B88">
        <w:rPr>
          <w:rFonts w:ascii="標楷體" w:eastAsia="標楷體" w:hAnsi="標楷體" w:hint="eastAsia"/>
          <w:sz w:val="26"/>
          <w:szCs w:val="26"/>
        </w:rPr>
        <w:t>之內容包括</w:t>
      </w:r>
      <w:r w:rsidRPr="00B55B88">
        <w:rPr>
          <w:rFonts w:ascii="標楷體" w:eastAsia="標楷體" w:hAnsi="標楷體"/>
          <w:sz w:val="26"/>
          <w:szCs w:val="26"/>
        </w:rPr>
        <w:t>成立目的、中心定位、組織架構、業務範圍、運作空間、經費來源、預期成果及相關單位配合措施等</w:t>
      </w:r>
      <w:r w:rsidRPr="00B55B88">
        <w:rPr>
          <w:rFonts w:ascii="標楷體" w:eastAsia="標楷體" w:hAnsi="標楷體" w:hint="eastAsia"/>
          <w:sz w:val="26"/>
          <w:szCs w:val="26"/>
        </w:rPr>
        <w:t>;</w:t>
      </w:r>
      <w:r w:rsidRPr="00B55B88">
        <w:rPr>
          <w:rFonts w:ascii="標楷體" w:eastAsia="標楷體" w:hAnsi="標楷體"/>
          <w:sz w:val="26"/>
          <w:szCs w:val="26"/>
        </w:rPr>
        <w:t>設置辦法</w:t>
      </w:r>
      <w:r w:rsidRPr="00B55B88">
        <w:rPr>
          <w:rFonts w:ascii="標楷體" w:eastAsia="標楷體" w:hAnsi="標楷體" w:hint="eastAsia"/>
          <w:sz w:val="26"/>
          <w:szCs w:val="26"/>
        </w:rPr>
        <w:t>之內容包括</w:t>
      </w:r>
      <w:r w:rsidRPr="00B55B88">
        <w:rPr>
          <w:rFonts w:ascii="標楷體" w:eastAsia="標楷體" w:hAnsi="標楷體"/>
          <w:sz w:val="26"/>
          <w:szCs w:val="26"/>
        </w:rPr>
        <w:t>設置依據、目的、職掌、組織、相關人員選任方式及經費來源等。</w:t>
      </w:r>
    </w:p>
    <w:p w:rsidR="00B55B88" w:rsidRPr="00B55B88" w:rsidRDefault="00B55B88" w:rsidP="00B55B88">
      <w:pPr>
        <w:snapToGrid w:val="0"/>
        <w:spacing w:line="400" w:lineRule="exact"/>
        <w:ind w:left="783" w:rightChars="29" w:right="64" w:hangingChars="301" w:hanging="783"/>
        <w:rPr>
          <w:rFonts w:ascii="標楷體" w:eastAsia="標楷體" w:hAnsi="標楷體"/>
          <w:sz w:val="26"/>
          <w:szCs w:val="26"/>
        </w:rPr>
      </w:pPr>
      <w:r w:rsidRPr="00B55B88">
        <w:rPr>
          <w:rFonts w:ascii="標楷體" w:eastAsia="標楷體" w:hAnsi="標楷體" w:hint="eastAsia"/>
          <w:sz w:val="26"/>
          <w:szCs w:val="26"/>
        </w:rPr>
        <w:t xml:space="preserve">第四條　　</w:t>
      </w:r>
      <w:r w:rsidRPr="00B55B88">
        <w:rPr>
          <w:rFonts w:ascii="標楷體" w:eastAsia="標楷體" w:hAnsi="標楷體"/>
          <w:sz w:val="26"/>
          <w:szCs w:val="26"/>
        </w:rPr>
        <w:t>研究中心置主任一人，由校長聘請本校專任教師兼任之，負責中心業務之督導與協調工作。研究中心得設副主任</w:t>
      </w:r>
      <w:r w:rsidRPr="00B55B88">
        <w:rPr>
          <w:rFonts w:ascii="標楷體" w:eastAsia="標楷體" w:hAnsi="標楷體" w:hint="eastAsia"/>
          <w:sz w:val="26"/>
          <w:szCs w:val="26"/>
        </w:rPr>
        <w:t>或執行長</w:t>
      </w:r>
      <w:r w:rsidRPr="00B55B88">
        <w:rPr>
          <w:rFonts w:ascii="標楷體" w:eastAsia="標楷體" w:hAnsi="標楷體"/>
          <w:sz w:val="26"/>
          <w:szCs w:val="26"/>
        </w:rPr>
        <w:t>，由中心主任聘任之，並可依業務需要</w:t>
      </w:r>
      <w:r w:rsidRPr="00B55B88">
        <w:rPr>
          <w:rFonts w:ascii="標楷體" w:eastAsia="標楷體" w:hAnsi="標楷體" w:hint="eastAsia"/>
          <w:sz w:val="26"/>
          <w:szCs w:val="26"/>
        </w:rPr>
        <w:t>置</w:t>
      </w:r>
      <w:r w:rsidRPr="00B55B88">
        <w:rPr>
          <w:rFonts w:ascii="標楷體" w:eastAsia="標楷體" w:hAnsi="標楷體"/>
          <w:sz w:val="26"/>
          <w:szCs w:val="26"/>
        </w:rPr>
        <w:t>行政、研究、技術等約聘人員若干人</w:t>
      </w:r>
      <w:r w:rsidRPr="00B55B88">
        <w:rPr>
          <w:rFonts w:ascii="標楷體" w:eastAsia="標楷體" w:hAnsi="標楷體" w:hint="eastAsia"/>
          <w:sz w:val="26"/>
          <w:szCs w:val="26"/>
        </w:rPr>
        <w:t>。</w:t>
      </w:r>
    </w:p>
    <w:p w:rsidR="00B55B88" w:rsidRPr="00B55B88" w:rsidRDefault="00B55B88" w:rsidP="00B55B88">
      <w:pPr>
        <w:snapToGrid w:val="0"/>
        <w:spacing w:line="400" w:lineRule="exact"/>
        <w:ind w:left="783" w:hangingChars="301" w:hanging="783"/>
        <w:rPr>
          <w:rFonts w:ascii="標楷體" w:eastAsia="標楷體" w:hAnsi="標楷體"/>
          <w:sz w:val="26"/>
          <w:szCs w:val="26"/>
        </w:rPr>
      </w:pPr>
      <w:r w:rsidRPr="00B55B88">
        <w:rPr>
          <w:rFonts w:ascii="標楷體" w:eastAsia="標楷體" w:hAnsi="標楷體" w:hint="eastAsia"/>
          <w:sz w:val="26"/>
          <w:szCs w:val="26"/>
        </w:rPr>
        <w:t xml:space="preserve">第五條　　</w:t>
      </w:r>
      <w:r w:rsidRPr="00B55B88">
        <w:rPr>
          <w:rFonts w:ascii="標楷體" w:eastAsia="標楷體" w:hAnsi="標楷體"/>
          <w:sz w:val="26"/>
          <w:szCs w:val="26"/>
        </w:rPr>
        <w:t>研究中心成立滿三</w:t>
      </w:r>
      <w:r w:rsidRPr="00B55B88">
        <w:rPr>
          <w:rFonts w:ascii="標楷體" w:eastAsia="標楷體" w:hAnsi="標楷體" w:hint="eastAsia"/>
          <w:sz w:val="26"/>
          <w:szCs w:val="26"/>
        </w:rPr>
        <w:t>學</w:t>
      </w:r>
      <w:r w:rsidRPr="00B55B88">
        <w:rPr>
          <w:rFonts w:ascii="標楷體" w:eastAsia="標楷體" w:hAnsi="標楷體"/>
          <w:sz w:val="26"/>
          <w:szCs w:val="26"/>
        </w:rPr>
        <w:t>年</w:t>
      </w:r>
      <w:r w:rsidRPr="00B55B88">
        <w:rPr>
          <w:rFonts w:ascii="標楷體" w:eastAsia="標楷體" w:hAnsi="標楷體" w:hint="eastAsia"/>
          <w:sz w:val="26"/>
          <w:szCs w:val="26"/>
        </w:rPr>
        <w:t>度</w:t>
      </w:r>
      <w:r w:rsidRPr="00B55B88">
        <w:rPr>
          <w:rFonts w:ascii="標楷體" w:eastAsia="標楷體" w:hAnsi="標楷體"/>
          <w:sz w:val="26"/>
          <w:szCs w:val="26"/>
        </w:rPr>
        <w:t>後，每年應向</w:t>
      </w:r>
      <w:r w:rsidRPr="00B55B88">
        <w:rPr>
          <w:rFonts w:ascii="標楷體" w:eastAsia="標楷體" w:hAnsi="標楷體" w:hint="eastAsia"/>
          <w:sz w:val="26"/>
          <w:szCs w:val="26"/>
        </w:rPr>
        <w:t>院</w:t>
      </w:r>
      <w:proofErr w:type="gramStart"/>
      <w:r w:rsidRPr="00B55B88">
        <w:rPr>
          <w:rFonts w:ascii="標楷體" w:eastAsia="標楷體" w:hAnsi="標楷體" w:hint="eastAsia"/>
          <w:sz w:val="26"/>
          <w:szCs w:val="26"/>
        </w:rPr>
        <w:t>務</w:t>
      </w:r>
      <w:proofErr w:type="gramEnd"/>
      <w:r w:rsidRPr="00B55B88">
        <w:rPr>
          <w:rFonts w:ascii="標楷體" w:eastAsia="標楷體" w:hAnsi="標楷體" w:hint="eastAsia"/>
          <w:sz w:val="26"/>
          <w:szCs w:val="26"/>
        </w:rPr>
        <w:t>會議</w:t>
      </w:r>
      <w:r w:rsidRPr="00B55B88">
        <w:rPr>
          <w:rFonts w:ascii="標楷體" w:eastAsia="標楷體" w:hAnsi="標楷體"/>
          <w:sz w:val="26"/>
          <w:szCs w:val="26"/>
        </w:rPr>
        <w:t>提出工作績效報告及未來規劃，並接受評鑑</w:t>
      </w:r>
      <w:r w:rsidRPr="00B55B88">
        <w:rPr>
          <w:rFonts w:ascii="標楷體" w:eastAsia="標楷體" w:hAnsi="標楷體" w:hint="eastAsia"/>
          <w:sz w:val="26"/>
          <w:szCs w:val="26"/>
        </w:rPr>
        <w:t>。</w:t>
      </w:r>
    </w:p>
    <w:p w:rsidR="00B55B88" w:rsidRPr="00B55B88" w:rsidRDefault="00B55B88" w:rsidP="001E75E9">
      <w:pPr>
        <w:snapToGrid w:val="0"/>
        <w:spacing w:line="400" w:lineRule="exact"/>
        <w:ind w:leftChars="356" w:left="783" w:rightChars="29" w:right="64" w:firstLineChars="204" w:firstLine="530"/>
        <w:rPr>
          <w:rFonts w:ascii="標楷體" w:eastAsia="標楷體" w:hAnsi="標楷體"/>
          <w:sz w:val="26"/>
          <w:szCs w:val="26"/>
        </w:rPr>
      </w:pPr>
      <w:r w:rsidRPr="00B55B88">
        <w:rPr>
          <w:rFonts w:ascii="標楷體" w:eastAsia="標楷體" w:hAnsi="標楷體" w:hint="eastAsia"/>
          <w:sz w:val="26"/>
          <w:szCs w:val="26"/>
        </w:rPr>
        <w:t>評鑑</w:t>
      </w:r>
      <w:proofErr w:type="gramStart"/>
      <w:r w:rsidRPr="00B55B88">
        <w:rPr>
          <w:rFonts w:ascii="標楷體" w:eastAsia="標楷體" w:hAnsi="標楷體" w:hint="eastAsia"/>
          <w:sz w:val="26"/>
          <w:szCs w:val="26"/>
        </w:rPr>
        <w:t>績效依當學年</w:t>
      </w:r>
      <w:proofErr w:type="gramEnd"/>
      <w:r w:rsidRPr="00B55B88">
        <w:rPr>
          <w:rFonts w:ascii="標楷體" w:eastAsia="標楷體" w:hAnsi="標楷體" w:hint="eastAsia"/>
          <w:sz w:val="26"/>
          <w:szCs w:val="26"/>
        </w:rPr>
        <w:t>之前</w:t>
      </w:r>
      <w:proofErr w:type="gramStart"/>
      <w:r w:rsidRPr="00B55B88">
        <w:rPr>
          <w:rFonts w:ascii="標楷體" w:eastAsia="標楷體" w:hAnsi="標楷體" w:hint="eastAsia"/>
          <w:sz w:val="26"/>
          <w:szCs w:val="26"/>
        </w:rPr>
        <w:t>三</w:t>
      </w:r>
      <w:proofErr w:type="gramEnd"/>
      <w:r w:rsidRPr="00B55B88">
        <w:rPr>
          <w:rFonts w:ascii="標楷體" w:eastAsia="標楷體" w:hAnsi="標楷體" w:hint="eastAsia"/>
          <w:sz w:val="26"/>
          <w:szCs w:val="26"/>
        </w:rPr>
        <w:t>學年度由研究中心執行並經本校研究發展處立案之產學合作計畫、研究中心人員發表論文、研究</w:t>
      </w:r>
      <w:r w:rsidRPr="00B55B88">
        <w:rPr>
          <w:rFonts w:ascii="標楷體" w:eastAsia="標楷體" w:hAnsi="標楷體"/>
          <w:sz w:val="26"/>
          <w:szCs w:val="26"/>
        </w:rPr>
        <w:t>中心主辦對校譽提升有助益</w:t>
      </w:r>
      <w:r w:rsidRPr="00B55B88">
        <w:rPr>
          <w:rFonts w:ascii="標楷體" w:eastAsia="標楷體" w:hAnsi="標楷體" w:hint="eastAsia"/>
          <w:sz w:val="26"/>
          <w:szCs w:val="26"/>
        </w:rPr>
        <w:t>，</w:t>
      </w:r>
      <w:r w:rsidRPr="00B55B88">
        <w:rPr>
          <w:rFonts w:ascii="標楷體" w:eastAsia="標楷體" w:hAnsi="標楷體"/>
          <w:sz w:val="26"/>
          <w:szCs w:val="26"/>
        </w:rPr>
        <w:t>且公開宣揚於媒體</w:t>
      </w:r>
      <w:r w:rsidRPr="00B55B88">
        <w:rPr>
          <w:rFonts w:ascii="標楷體" w:eastAsia="標楷體" w:hAnsi="標楷體" w:hint="eastAsia"/>
          <w:sz w:val="26"/>
          <w:szCs w:val="26"/>
        </w:rPr>
        <w:t>之</w:t>
      </w:r>
      <w:r w:rsidRPr="00B55B88">
        <w:rPr>
          <w:rFonts w:ascii="標楷體" w:eastAsia="標楷體" w:hAnsi="標楷體"/>
          <w:sz w:val="26"/>
          <w:szCs w:val="26"/>
        </w:rPr>
        <w:t>高峰會、論壇、研討會等學術活動</w:t>
      </w:r>
      <w:r w:rsidRPr="00B55B88">
        <w:rPr>
          <w:rFonts w:ascii="標楷體" w:eastAsia="標楷體" w:hAnsi="標楷體" w:hint="eastAsia"/>
          <w:sz w:val="26"/>
          <w:szCs w:val="26"/>
        </w:rPr>
        <w:t>評估。評鑑結果分「通過」及「</w:t>
      </w:r>
      <w:r w:rsidRPr="00B55B88">
        <w:rPr>
          <w:rFonts w:ascii="標楷體" w:eastAsia="標楷體" w:hAnsi="標楷體"/>
          <w:sz w:val="26"/>
          <w:szCs w:val="26"/>
        </w:rPr>
        <w:t>待改善</w:t>
      </w:r>
      <w:r w:rsidRPr="00B55B88">
        <w:rPr>
          <w:rFonts w:ascii="標楷體" w:eastAsia="標楷體" w:hAnsi="標楷體" w:hint="eastAsia"/>
          <w:sz w:val="26"/>
          <w:szCs w:val="26"/>
        </w:rPr>
        <w:t>」二類。</w:t>
      </w:r>
    </w:p>
    <w:p w:rsidR="00B55B88" w:rsidRPr="00B55B88" w:rsidRDefault="00B55B88" w:rsidP="00B55B88">
      <w:pPr>
        <w:snapToGrid w:val="0"/>
        <w:spacing w:line="400" w:lineRule="exact"/>
        <w:ind w:left="780" w:hangingChars="300" w:hanging="780"/>
        <w:rPr>
          <w:rFonts w:ascii="標楷體" w:eastAsia="標楷體" w:hAnsi="標楷體"/>
          <w:sz w:val="26"/>
          <w:szCs w:val="26"/>
        </w:rPr>
      </w:pPr>
      <w:r w:rsidRPr="00B55B88">
        <w:rPr>
          <w:rFonts w:ascii="標楷體" w:eastAsia="標楷體" w:hAnsi="標楷體" w:hint="eastAsia"/>
          <w:sz w:val="26"/>
          <w:szCs w:val="26"/>
        </w:rPr>
        <w:t xml:space="preserve">第六條　　</w:t>
      </w:r>
      <w:r w:rsidRPr="00B55B88">
        <w:rPr>
          <w:rFonts w:ascii="標楷體" w:eastAsia="標楷體" w:hAnsi="標楷體"/>
          <w:sz w:val="26"/>
          <w:szCs w:val="26"/>
        </w:rPr>
        <w:t>研究中心</w:t>
      </w:r>
      <w:r w:rsidRPr="00B55B88">
        <w:rPr>
          <w:rFonts w:ascii="標楷體" w:eastAsia="標楷體" w:hAnsi="標楷體" w:hint="eastAsia"/>
          <w:sz w:val="26"/>
          <w:szCs w:val="26"/>
        </w:rPr>
        <w:t>之裁</w:t>
      </w:r>
      <w:r w:rsidRPr="00B55B88">
        <w:rPr>
          <w:rFonts w:ascii="標楷體" w:eastAsia="標楷體" w:hAnsi="標楷體"/>
          <w:sz w:val="26"/>
          <w:szCs w:val="26"/>
        </w:rPr>
        <w:t>撤</w:t>
      </w:r>
      <w:r w:rsidRPr="00B55B88">
        <w:rPr>
          <w:rFonts w:ascii="標楷體" w:eastAsia="標楷體" w:hAnsi="標楷體" w:hint="eastAsia"/>
          <w:sz w:val="26"/>
          <w:szCs w:val="26"/>
        </w:rPr>
        <w:t>應依下列之</w:t>
      </w:r>
      <w:proofErr w:type="gramStart"/>
      <w:r w:rsidRPr="00B55B88">
        <w:rPr>
          <w:rFonts w:ascii="標楷體" w:eastAsia="標楷體" w:hAnsi="標楷體" w:hint="eastAsia"/>
          <w:sz w:val="26"/>
          <w:szCs w:val="26"/>
        </w:rPr>
        <w:t>ㄧ</w:t>
      </w:r>
      <w:proofErr w:type="gramEnd"/>
      <w:r w:rsidRPr="00B55B88">
        <w:rPr>
          <w:rFonts w:ascii="標楷體" w:eastAsia="標楷體" w:hAnsi="標楷體" w:hint="eastAsia"/>
          <w:sz w:val="26"/>
          <w:szCs w:val="26"/>
        </w:rPr>
        <w:t>為之：</w:t>
      </w:r>
      <w:r w:rsidRPr="00B55B88">
        <w:rPr>
          <w:rFonts w:ascii="標楷體" w:eastAsia="標楷體" w:hAnsi="標楷體"/>
          <w:sz w:val="26"/>
          <w:szCs w:val="26"/>
        </w:rPr>
        <w:t xml:space="preserve"> </w:t>
      </w:r>
    </w:p>
    <w:p w:rsidR="00B55B88" w:rsidRDefault="00B55B88" w:rsidP="001E75E9">
      <w:pPr>
        <w:spacing w:line="400" w:lineRule="exact"/>
        <w:ind w:leftChars="579" w:left="1841" w:hanging="567"/>
        <w:rPr>
          <w:rFonts w:ascii="標楷體" w:eastAsia="標楷體" w:hAnsi="標楷體" w:hint="eastAsia"/>
          <w:sz w:val="26"/>
          <w:szCs w:val="26"/>
        </w:rPr>
      </w:pPr>
      <w:r w:rsidRPr="00B55B88">
        <w:rPr>
          <w:rFonts w:ascii="標楷體" w:eastAsia="標楷體" w:hAnsi="標楷體"/>
          <w:sz w:val="26"/>
          <w:szCs w:val="26"/>
        </w:rPr>
        <w:t>一、</w:t>
      </w:r>
      <w:r w:rsidRPr="00B55B88">
        <w:rPr>
          <w:rFonts w:ascii="標楷體" w:eastAsia="標楷體" w:hAnsi="標楷體" w:hint="eastAsia"/>
          <w:sz w:val="26"/>
          <w:szCs w:val="26"/>
        </w:rPr>
        <w:t>由</w:t>
      </w:r>
      <w:r w:rsidRPr="00B55B88">
        <w:rPr>
          <w:rFonts w:ascii="標楷體" w:eastAsia="標楷體" w:hAnsi="標楷體"/>
          <w:sz w:val="26"/>
          <w:szCs w:val="26"/>
        </w:rPr>
        <w:t>研究中心主任提出裁撤申請</w:t>
      </w:r>
      <w:r w:rsidRPr="00B55B88">
        <w:rPr>
          <w:rFonts w:ascii="標楷體" w:eastAsia="標楷體" w:hAnsi="標楷體" w:hint="eastAsia"/>
          <w:sz w:val="26"/>
          <w:szCs w:val="26"/>
        </w:rPr>
        <w:t>，</w:t>
      </w:r>
      <w:r w:rsidRPr="00B55B88">
        <w:rPr>
          <w:rFonts w:ascii="標楷體" w:eastAsia="標楷體" w:hAnsi="標楷體"/>
          <w:sz w:val="26"/>
          <w:szCs w:val="26"/>
        </w:rPr>
        <w:t>經</w:t>
      </w:r>
      <w:r w:rsidRPr="00B55B88">
        <w:rPr>
          <w:rFonts w:ascii="標楷體" w:eastAsia="標楷體" w:hAnsi="標楷體" w:hint="eastAsia"/>
          <w:sz w:val="26"/>
          <w:szCs w:val="26"/>
        </w:rPr>
        <w:t>院</w:t>
      </w:r>
      <w:proofErr w:type="gramStart"/>
      <w:r w:rsidRPr="00B55B88">
        <w:rPr>
          <w:rFonts w:ascii="標楷體" w:eastAsia="標楷體" w:hAnsi="標楷體" w:hint="eastAsia"/>
          <w:sz w:val="26"/>
          <w:szCs w:val="26"/>
        </w:rPr>
        <w:t>務</w:t>
      </w:r>
      <w:proofErr w:type="gramEnd"/>
      <w:r w:rsidRPr="00B55B88">
        <w:rPr>
          <w:rFonts w:ascii="標楷體" w:eastAsia="標楷體" w:hAnsi="標楷體" w:hint="eastAsia"/>
          <w:sz w:val="26"/>
          <w:szCs w:val="26"/>
        </w:rPr>
        <w:t>會議</w:t>
      </w:r>
      <w:r w:rsidRPr="00B55B88">
        <w:rPr>
          <w:rFonts w:ascii="標楷體" w:eastAsia="標楷體" w:hAnsi="標楷體"/>
          <w:sz w:val="26"/>
          <w:szCs w:val="26"/>
        </w:rPr>
        <w:t>全體委員</w:t>
      </w:r>
      <w:r w:rsidRPr="00B55B88">
        <w:rPr>
          <w:rFonts w:ascii="標楷體" w:eastAsia="標楷體" w:hAnsi="標楷體" w:hint="eastAsia"/>
          <w:sz w:val="26"/>
          <w:szCs w:val="26"/>
        </w:rPr>
        <w:t>二</w:t>
      </w:r>
      <w:r w:rsidRPr="00B55B88">
        <w:rPr>
          <w:rFonts w:ascii="標楷體" w:eastAsia="標楷體" w:hAnsi="標楷體"/>
          <w:sz w:val="26"/>
          <w:szCs w:val="26"/>
        </w:rPr>
        <w:t>分之</w:t>
      </w:r>
      <w:r w:rsidRPr="00B55B88">
        <w:rPr>
          <w:rFonts w:ascii="標楷體" w:eastAsia="標楷體" w:hAnsi="標楷體" w:hint="eastAsia"/>
          <w:sz w:val="26"/>
          <w:szCs w:val="26"/>
        </w:rPr>
        <w:t>一</w:t>
      </w:r>
      <w:r w:rsidRPr="00B55B88">
        <w:rPr>
          <w:rFonts w:ascii="標楷體" w:eastAsia="標楷體" w:hAnsi="標楷體"/>
          <w:sz w:val="26"/>
          <w:szCs w:val="26"/>
        </w:rPr>
        <w:t>以上出席，且出席委員三分之二</w:t>
      </w:r>
      <w:r w:rsidRPr="00B55B88">
        <w:rPr>
          <w:rFonts w:ascii="標楷體" w:eastAsia="標楷體" w:hAnsi="標楷體" w:hint="eastAsia"/>
          <w:sz w:val="26"/>
          <w:szCs w:val="26"/>
        </w:rPr>
        <w:t>以上</w:t>
      </w:r>
      <w:r w:rsidRPr="00B55B88">
        <w:rPr>
          <w:rFonts w:ascii="標楷體" w:eastAsia="標楷體" w:hAnsi="標楷體"/>
          <w:sz w:val="26"/>
          <w:szCs w:val="26"/>
        </w:rPr>
        <w:t>同</w:t>
      </w:r>
      <w:r w:rsidRPr="00B55B88">
        <w:rPr>
          <w:rFonts w:ascii="標楷體" w:eastAsia="標楷體" w:hAnsi="標楷體" w:hint="eastAsia"/>
          <w:sz w:val="26"/>
          <w:szCs w:val="26"/>
        </w:rPr>
        <w:t>意。</w:t>
      </w:r>
    </w:p>
    <w:p w:rsidR="00B55B88" w:rsidRPr="00B55B88" w:rsidRDefault="001E75E9" w:rsidP="001E75E9">
      <w:pPr>
        <w:spacing w:line="400" w:lineRule="exact"/>
        <w:ind w:leftChars="579" w:left="1841" w:hanging="567"/>
        <w:rPr>
          <w:rFonts w:ascii="標楷體" w:eastAsia="標楷體" w:hAnsi="標楷體"/>
          <w:sz w:val="26"/>
          <w:szCs w:val="26"/>
        </w:rPr>
      </w:pPr>
      <w:r>
        <w:rPr>
          <w:rFonts w:ascii="標楷體" w:eastAsia="標楷體" w:hAnsi="標楷體" w:hint="eastAsia"/>
          <w:sz w:val="26"/>
          <w:szCs w:val="26"/>
        </w:rPr>
        <w:t>二</w:t>
      </w:r>
      <w:r w:rsidR="00B55B88" w:rsidRPr="00B55B88">
        <w:rPr>
          <w:rFonts w:ascii="標楷體" w:eastAsia="標楷體" w:hAnsi="標楷體" w:hint="eastAsia"/>
          <w:sz w:val="26"/>
          <w:szCs w:val="26"/>
        </w:rPr>
        <w:t>、</w:t>
      </w:r>
      <w:r w:rsidR="00B55B88" w:rsidRPr="00B55B88">
        <w:rPr>
          <w:rFonts w:ascii="標楷體" w:eastAsia="標楷體" w:hAnsi="標楷體"/>
          <w:sz w:val="26"/>
          <w:szCs w:val="26"/>
        </w:rPr>
        <w:t>經</w:t>
      </w:r>
      <w:r w:rsidR="00B55B88" w:rsidRPr="00B55B88">
        <w:rPr>
          <w:rFonts w:ascii="標楷體" w:eastAsia="標楷體" w:hAnsi="標楷體" w:hint="eastAsia"/>
          <w:sz w:val="26"/>
          <w:szCs w:val="26"/>
        </w:rPr>
        <w:t>院</w:t>
      </w:r>
      <w:proofErr w:type="gramStart"/>
      <w:r w:rsidR="00B55B88" w:rsidRPr="00B55B88">
        <w:rPr>
          <w:rFonts w:ascii="標楷體" w:eastAsia="標楷體" w:hAnsi="標楷體" w:hint="eastAsia"/>
          <w:sz w:val="26"/>
          <w:szCs w:val="26"/>
        </w:rPr>
        <w:t>務</w:t>
      </w:r>
      <w:proofErr w:type="gramEnd"/>
      <w:r w:rsidR="00B55B88" w:rsidRPr="00B55B88">
        <w:rPr>
          <w:rFonts w:ascii="標楷體" w:eastAsia="標楷體" w:hAnsi="標楷體" w:hint="eastAsia"/>
          <w:sz w:val="26"/>
          <w:szCs w:val="26"/>
        </w:rPr>
        <w:t>會議</w:t>
      </w:r>
      <w:r w:rsidR="00B55B88" w:rsidRPr="00B55B88">
        <w:rPr>
          <w:rFonts w:ascii="標楷體" w:eastAsia="標楷體" w:hAnsi="標楷體"/>
          <w:sz w:val="26"/>
          <w:szCs w:val="26"/>
        </w:rPr>
        <w:t>連續二年評鑑為待改善</w:t>
      </w:r>
      <w:r w:rsidR="00B55B88" w:rsidRPr="00B55B88">
        <w:rPr>
          <w:rFonts w:ascii="標楷體" w:eastAsia="標楷體" w:hAnsi="標楷體" w:hint="eastAsia"/>
          <w:sz w:val="26"/>
          <w:szCs w:val="26"/>
        </w:rPr>
        <w:t>者</w:t>
      </w:r>
      <w:r w:rsidR="00B55B88" w:rsidRPr="00B55B88">
        <w:rPr>
          <w:rFonts w:ascii="標楷體" w:eastAsia="標楷體" w:hAnsi="標楷體"/>
          <w:sz w:val="26"/>
          <w:szCs w:val="26"/>
        </w:rPr>
        <w:t>。</w:t>
      </w:r>
    </w:p>
    <w:p w:rsidR="00B55B88" w:rsidRPr="00B55B88" w:rsidRDefault="00B55B88" w:rsidP="001E75E9">
      <w:pPr>
        <w:spacing w:line="400" w:lineRule="exact"/>
        <w:ind w:leftChars="356" w:left="783" w:firstLine="476"/>
        <w:rPr>
          <w:rFonts w:ascii="標楷體" w:eastAsia="標楷體" w:hAnsi="標楷體"/>
          <w:sz w:val="26"/>
          <w:szCs w:val="26"/>
        </w:rPr>
      </w:pPr>
      <w:r w:rsidRPr="00B55B88">
        <w:rPr>
          <w:rFonts w:ascii="標楷體" w:eastAsia="標楷體" w:hAnsi="標楷體"/>
          <w:sz w:val="26"/>
          <w:szCs w:val="26"/>
        </w:rPr>
        <w:t>被裁撤之研究中心，其裁撤生效日期以該研究中心在接獲裁撤通知前所有簽定合約計畫之執行完成日期為</w:t>
      </w:r>
      <w:proofErr w:type="gramStart"/>
      <w:r w:rsidRPr="00B55B88">
        <w:rPr>
          <w:rFonts w:ascii="標楷體" w:eastAsia="標楷體" w:hAnsi="標楷體"/>
          <w:sz w:val="26"/>
          <w:szCs w:val="26"/>
        </w:rPr>
        <w:t>準</w:t>
      </w:r>
      <w:proofErr w:type="gramEnd"/>
      <w:r w:rsidRPr="00B55B88">
        <w:rPr>
          <w:rFonts w:ascii="標楷體" w:eastAsia="標楷體" w:hAnsi="標楷體"/>
          <w:sz w:val="26"/>
          <w:szCs w:val="26"/>
        </w:rPr>
        <w:t>。</w:t>
      </w:r>
    </w:p>
    <w:p w:rsidR="00B55B88" w:rsidRPr="00B55B88" w:rsidRDefault="00B55B88" w:rsidP="00B55B88">
      <w:pPr>
        <w:spacing w:line="400" w:lineRule="exact"/>
        <w:ind w:left="260" w:hangingChars="100" w:hanging="260"/>
        <w:rPr>
          <w:rFonts w:ascii="標楷體" w:eastAsia="標楷體" w:hAnsi="標楷體"/>
          <w:sz w:val="26"/>
          <w:szCs w:val="26"/>
        </w:rPr>
      </w:pPr>
      <w:r w:rsidRPr="00B55B88">
        <w:rPr>
          <w:rFonts w:ascii="標楷體" w:eastAsia="標楷體" w:hAnsi="標楷體" w:hint="eastAsia"/>
          <w:sz w:val="26"/>
          <w:szCs w:val="26"/>
        </w:rPr>
        <w:t xml:space="preserve">第七條　　</w:t>
      </w:r>
      <w:r w:rsidRPr="00B55B88">
        <w:rPr>
          <w:rFonts w:ascii="標楷體" w:eastAsia="標楷體" w:hAnsi="標楷體"/>
          <w:sz w:val="26"/>
          <w:szCs w:val="26"/>
        </w:rPr>
        <w:t>研究中心於接獲裁撤通知</w:t>
      </w:r>
      <w:r w:rsidRPr="00B55B88">
        <w:rPr>
          <w:rFonts w:ascii="標楷體" w:eastAsia="標楷體" w:hAnsi="標楷體" w:hint="eastAsia"/>
          <w:sz w:val="26"/>
          <w:szCs w:val="26"/>
        </w:rPr>
        <w:t>後三十</w:t>
      </w:r>
      <w:r w:rsidRPr="00B55B88">
        <w:rPr>
          <w:rFonts w:ascii="標楷體" w:eastAsia="標楷體" w:hAnsi="標楷體"/>
          <w:sz w:val="26"/>
          <w:szCs w:val="26"/>
        </w:rPr>
        <w:t>日內得</w:t>
      </w:r>
      <w:r w:rsidRPr="00B55B88">
        <w:rPr>
          <w:rFonts w:ascii="標楷體" w:eastAsia="標楷體" w:hAnsi="標楷體" w:hint="eastAsia"/>
          <w:sz w:val="26"/>
          <w:szCs w:val="26"/>
        </w:rPr>
        <w:t>依下列條件</w:t>
      </w:r>
      <w:r w:rsidRPr="00B55B88">
        <w:rPr>
          <w:rFonts w:ascii="標楷體" w:eastAsia="標楷體" w:hAnsi="標楷體"/>
          <w:sz w:val="26"/>
          <w:szCs w:val="26"/>
        </w:rPr>
        <w:t>提出申覆</w:t>
      </w:r>
      <w:r w:rsidRPr="00B55B88">
        <w:rPr>
          <w:rFonts w:ascii="標楷體" w:eastAsia="標楷體" w:hAnsi="標楷體" w:hint="eastAsia"/>
          <w:sz w:val="26"/>
          <w:szCs w:val="26"/>
        </w:rPr>
        <w:t>：</w:t>
      </w:r>
    </w:p>
    <w:p w:rsidR="00B55B88" w:rsidRPr="00B55B88" w:rsidRDefault="00B55B88" w:rsidP="001E75E9">
      <w:pPr>
        <w:spacing w:line="400" w:lineRule="exact"/>
        <w:ind w:leftChars="580" w:left="1780" w:hangingChars="194" w:hanging="504"/>
        <w:rPr>
          <w:rFonts w:ascii="標楷體" w:eastAsia="標楷體" w:hAnsi="標楷體"/>
          <w:sz w:val="26"/>
          <w:szCs w:val="26"/>
        </w:rPr>
      </w:pPr>
      <w:r w:rsidRPr="00B55B88">
        <w:rPr>
          <w:rFonts w:ascii="標楷體" w:eastAsia="標楷體" w:hAnsi="標楷體" w:hint="eastAsia"/>
          <w:sz w:val="26"/>
          <w:szCs w:val="26"/>
        </w:rPr>
        <w:t>一</w:t>
      </w:r>
      <w:r w:rsidRPr="00B55B88">
        <w:rPr>
          <w:rFonts w:ascii="標楷體" w:eastAsia="標楷體" w:hAnsi="標楷體"/>
          <w:sz w:val="26"/>
          <w:szCs w:val="26"/>
        </w:rPr>
        <w:t>、學術研究與學術交流具體成果。</w:t>
      </w:r>
    </w:p>
    <w:p w:rsidR="00B55B88" w:rsidRPr="00B55B88" w:rsidRDefault="00B55B88" w:rsidP="001E75E9">
      <w:pPr>
        <w:spacing w:line="400" w:lineRule="exact"/>
        <w:ind w:leftChars="580" w:left="1780" w:hangingChars="194" w:hanging="504"/>
        <w:rPr>
          <w:rFonts w:ascii="標楷體" w:eastAsia="標楷體" w:hAnsi="標楷體"/>
          <w:sz w:val="26"/>
          <w:szCs w:val="26"/>
        </w:rPr>
      </w:pPr>
      <w:r w:rsidRPr="00B55B88">
        <w:rPr>
          <w:rFonts w:ascii="標楷體" w:eastAsia="標楷體" w:hAnsi="標楷體" w:hint="eastAsia"/>
          <w:sz w:val="26"/>
          <w:szCs w:val="26"/>
        </w:rPr>
        <w:t>二</w:t>
      </w:r>
      <w:r w:rsidRPr="00B55B88">
        <w:rPr>
          <w:rFonts w:ascii="標楷體" w:eastAsia="標楷體" w:hAnsi="標楷體"/>
          <w:sz w:val="26"/>
          <w:szCs w:val="26"/>
        </w:rPr>
        <w:t>、執行成果對於社會實質貢獻。</w:t>
      </w:r>
    </w:p>
    <w:p w:rsidR="00B55B88" w:rsidRPr="00B55B88" w:rsidRDefault="00B55B88" w:rsidP="001E75E9">
      <w:pPr>
        <w:spacing w:line="400" w:lineRule="exact"/>
        <w:ind w:leftChars="580" w:left="1780" w:hangingChars="194" w:hanging="504"/>
        <w:rPr>
          <w:rFonts w:ascii="標楷體" w:eastAsia="標楷體" w:hAnsi="標楷體"/>
          <w:sz w:val="26"/>
          <w:szCs w:val="26"/>
        </w:rPr>
      </w:pPr>
      <w:r w:rsidRPr="00B55B88">
        <w:rPr>
          <w:rFonts w:ascii="標楷體" w:eastAsia="標楷體" w:hAnsi="標楷體" w:hint="eastAsia"/>
          <w:sz w:val="26"/>
          <w:szCs w:val="26"/>
        </w:rPr>
        <w:t>三</w:t>
      </w:r>
      <w:r w:rsidRPr="00B55B88">
        <w:rPr>
          <w:rFonts w:ascii="標楷體" w:eastAsia="標楷體" w:hAnsi="標楷體"/>
          <w:sz w:val="26"/>
          <w:szCs w:val="26"/>
        </w:rPr>
        <w:t>、對外爭取之資源及其成效。</w:t>
      </w:r>
    </w:p>
    <w:p w:rsidR="00B55B88" w:rsidRPr="00B55B88" w:rsidRDefault="00B55B88" w:rsidP="001E75E9">
      <w:pPr>
        <w:spacing w:line="400" w:lineRule="exact"/>
        <w:ind w:leftChars="580" w:left="1780" w:hangingChars="194" w:hanging="504"/>
        <w:rPr>
          <w:rFonts w:ascii="標楷體" w:eastAsia="標楷體" w:hAnsi="標楷體"/>
          <w:sz w:val="26"/>
          <w:szCs w:val="26"/>
        </w:rPr>
      </w:pPr>
      <w:r w:rsidRPr="00B55B88">
        <w:rPr>
          <w:rFonts w:ascii="標楷體" w:eastAsia="標楷體" w:hAnsi="標楷體" w:hint="eastAsia"/>
          <w:sz w:val="26"/>
          <w:szCs w:val="26"/>
        </w:rPr>
        <w:t>四</w:t>
      </w:r>
      <w:r w:rsidRPr="00B55B88">
        <w:rPr>
          <w:rFonts w:ascii="標楷體" w:eastAsia="標楷體" w:hAnsi="標楷體"/>
          <w:sz w:val="26"/>
          <w:szCs w:val="26"/>
        </w:rPr>
        <w:t>、其他與學術發展具體相關事項。</w:t>
      </w:r>
    </w:p>
    <w:p w:rsidR="00B55B88" w:rsidRPr="00B55B88" w:rsidRDefault="00B55B88" w:rsidP="001E75E9">
      <w:pPr>
        <w:widowControl/>
        <w:spacing w:line="400" w:lineRule="exact"/>
        <w:ind w:leftChars="322" w:left="708" w:firstLineChars="218" w:firstLine="567"/>
        <w:rPr>
          <w:rFonts w:ascii="標楷體" w:eastAsia="標楷體" w:hAnsi="標楷體" w:cs="新細明體"/>
          <w:sz w:val="26"/>
          <w:szCs w:val="26"/>
        </w:rPr>
      </w:pPr>
      <w:r w:rsidRPr="00B55B88">
        <w:rPr>
          <w:rFonts w:ascii="標楷體" w:eastAsia="標楷體" w:hAnsi="標楷體" w:cs="新細明體" w:hint="eastAsia"/>
          <w:sz w:val="26"/>
          <w:szCs w:val="26"/>
        </w:rPr>
        <w:lastRenderedPageBreak/>
        <w:t>前項</w:t>
      </w:r>
      <w:proofErr w:type="gramStart"/>
      <w:r w:rsidRPr="00B55B88">
        <w:rPr>
          <w:rFonts w:ascii="標楷體" w:eastAsia="標楷體" w:hAnsi="標楷體" w:cs="新細明體"/>
          <w:sz w:val="26"/>
          <w:szCs w:val="26"/>
        </w:rPr>
        <w:t>申覆</w:t>
      </w:r>
      <w:r w:rsidRPr="00B55B88">
        <w:rPr>
          <w:rFonts w:ascii="標楷體" w:eastAsia="標楷體" w:hAnsi="標楷體" w:cs="新細明體" w:hint="eastAsia"/>
          <w:sz w:val="26"/>
          <w:szCs w:val="26"/>
        </w:rPr>
        <w:t>須</w:t>
      </w:r>
      <w:r w:rsidRPr="00B55B88">
        <w:rPr>
          <w:rFonts w:ascii="標楷體" w:eastAsia="標楷體" w:hAnsi="標楷體" w:cs="新細明體"/>
          <w:sz w:val="26"/>
          <w:szCs w:val="26"/>
        </w:rPr>
        <w:t>經</w:t>
      </w:r>
      <w:proofErr w:type="gramEnd"/>
      <w:r w:rsidRPr="00B55B88">
        <w:rPr>
          <w:rFonts w:ascii="標楷體" w:eastAsia="標楷體" w:hAnsi="標楷體" w:cs="新細明體" w:hint="eastAsia"/>
          <w:sz w:val="26"/>
          <w:szCs w:val="26"/>
        </w:rPr>
        <w:t>院</w:t>
      </w:r>
      <w:proofErr w:type="gramStart"/>
      <w:r w:rsidRPr="00B55B88">
        <w:rPr>
          <w:rFonts w:ascii="標楷體" w:eastAsia="標楷體" w:hAnsi="標楷體" w:cs="新細明體" w:hint="eastAsia"/>
          <w:sz w:val="26"/>
          <w:szCs w:val="26"/>
        </w:rPr>
        <w:t>務</w:t>
      </w:r>
      <w:proofErr w:type="gramEnd"/>
      <w:r w:rsidRPr="00B55B88">
        <w:rPr>
          <w:rFonts w:ascii="標楷體" w:eastAsia="標楷體" w:hAnsi="標楷體" w:cs="新細明體" w:hint="eastAsia"/>
          <w:sz w:val="26"/>
          <w:szCs w:val="26"/>
        </w:rPr>
        <w:t>會議</w:t>
      </w:r>
      <w:r w:rsidRPr="00B55B88">
        <w:rPr>
          <w:rFonts w:ascii="標楷體" w:eastAsia="標楷體" w:hAnsi="標楷體" w:cs="新細明體"/>
          <w:sz w:val="26"/>
          <w:szCs w:val="26"/>
        </w:rPr>
        <w:t>全體委員</w:t>
      </w:r>
      <w:r w:rsidRPr="00B55B88">
        <w:rPr>
          <w:rFonts w:ascii="標楷體" w:eastAsia="標楷體" w:hAnsi="標楷體" w:cs="新細明體" w:hint="eastAsia"/>
          <w:sz w:val="26"/>
          <w:szCs w:val="26"/>
        </w:rPr>
        <w:t>二</w:t>
      </w:r>
      <w:r w:rsidRPr="00B55B88">
        <w:rPr>
          <w:rFonts w:ascii="標楷體" w:eastAsia="標楷體" w:hAnsi="標楷體" w:cs="新細明體"/>
          <w:sz w:val="26"/>
          <w:szCs w:val="26"/>
        </w:rPr>
        <w:t>分之</w:t>
      </w:r>
      <w:r w:rsidRPr="00B55B88">
        <w:rPr>
          <w:rFonts w:ascii="標楷體" w:eastAsia="標楷體" w:hAnsi="標楷體" w:cs="新細明體" w:hint="eastAsia"/>
          <w:sz w:val="26"/>
          <w:szCs w:val="26"/>
        </w:rPr>
        <w:t>一</w:t>
      </w:r>
      <w:r w:rsidRPr="00B55B88">
        <w:rPr>
          <w:rFonts w:ascii="標楷體" w:eastAsia="標楷體" w:hAnsi="標楷體" w:cs="新細明體"/>
          <w:sz w:val="26"/>
          <w:szCs w:val="26"/>
        </w:rPr>
        <w:t>以上出席，且出席委員三分之</w:t>
      </w:r>
      <w:bookmarkStart w:id="0" w:name="_GoBack"/>
      <w:bookmarkEnd w:id="0"/>
      <w:r w:rsidRPr="00B55B88">
        <w:rPr>
          <w:rFonts w:ascii="標楷體" w:eastAsia="標楷體" w:hAnsi="標楷體" w:cs="新細明體"/>
          <w:sz w:val="26"/>
          <w:szCs w:val="26"/>
        </w:rPr>
        <w:t>二</w:t>
      </w:r>
      <w:r w:rsidRPr="00B55B88">
        <w:rPr>
          <w:rFonts w:ascii="標楷體" w:eastAsia="標楷體" w:hAnsi="標楷體" w:cs="新細明體" w:hint="eastAsia"/>
          <w:sz w:val="26"/>
          <w:szCs w:val="26"/>
        </w:rPr>
        <w:t>以上</w:t>
      </w:r>
      <w:r w:rsidRPr="00B55B88">
        <w:rPr>
          <w:rFonts w:ascii="標楷體" w:eastAsia="標楷體" w:hAnsi="標楷體" w:cs="新細明體"/>
          <w:sz w:val="26"/>
          <w:szCs w:val="26"/>
        </w:rPr>
        <w:t>同意</w:t>
      </w:r>
      <w:r w:rsidRPr="00B55B88">
        <w:rPr>
          <w:rFonts w:ascii="標楷體" w:eastAsia="標楷體" w:hAnsi="標楷體" w:cs="新細明體" w:hint="eastAsia"/>
          <w:sz w:val="26"/>
          <w:szCs w:val="26"/>
        </w:rPr>
        <w:t>，始得撤銷裁撤</w:t>
      </w:r>
      <w:r w:rsidRPr="00B55B88">
        <w:rPr>
          <w:rFonts w:ascii="標楷體" w:eastAsia="標楷體" w:hAnsi="標楷體" w:cs="新細明體"/>
          <w:sz w:val="26"/>
          <w:szCs w:val="26"/>
        </w:rPr>
        <w:t>。</w:t>
      </w:r>
    </w:p>
    <w:p w:rsidR="00B55B88" w:rsidRPr="00B55B88" w:rsidRDefault="00B55B88" w:rsidP="00B55B88">
      <w:pPr>
        <w:snapToGrid w:val="0"/>
        <w:spacing w:line="400" w:lineRule="exact"/>
        <w:ind w:left="741" w:rightChars="29" w:right="64" w:hangingChars="285" w:hanging="741"/>
        <w:rPr>
          <w:rFonts w:ascii="標楷體" w:eastAsia="標楷體" w:hAnsi="標楷體"/>
          <w:sz w:val="26"/>
          <w:szCs w:val="26"/>
        </w:rPr>
      </w:pPr>
      <w:r w:rsidRPr="00B55B88">
        <w:rPr>
          <w:rFonts w:ascii="標楷體" w:eastAsia="標楷體" w:hAnsi="標楷體" w:hint="eastAsia"/>
          <w:sz w:val="26"/>
          <w:szCs w:val="26"/>
        </w:rPr>
        <w:t xml:space="preserve">第八條　　</w:t>
      </w:r>
      <w:r w:rsidRPr="00B55B88">
        <w:rPr>
          <w:rFonts w:ascii="標楷體" w:eastAsia="標楷體" w:hAnsi="標楷體" w:cs="新細明體"/>
          <w:sz w:val="26"/>
          <w:szCs w:val="26"/>
        </w:rPr>
        <w:t>研究中心</w:t>
      </w:r>
      <w:r w:rsidRPr="00B55B88">
        <w:rPr>
          <w:rFonts w:ascii="標楷體" w:eastAsia="標楷體" w:hAnsi="標楷體" w:cs="新細明體" w:hint="eastAsia"/>
          <w:sz w:val="26"/>
          <w:szCs w:val="26"/>
        </w:rPr>
        <w:t>經院</w:t>
      </w:r>
      <w:proofErr w:type="gramStart"/>
      <w:r w:rsidRPr="00B55B88">
        <w:rPr>
          <w:rFonts w:ascii="標楷體" w:eastAsia="標楷體" w:hAnsi="標楷體" w:cs="新細明體" w:hint="eastAsia"/>
          <w:sz w:val="26"/>
          <w:szCs w:val="26"/>
        </w:rPr>
        <w:t>務</w:t>
      </w:r>
      <w:proofErr w:type="gramEnd"/>
      <w:r w:rsidRPr="00B55B88">
        <w:rPr>
          <w:rFonts w:ascii="標楷體" w:eastAsia="標楷體" w:hAnsi="標楷體" w:cs="新細明體" w:hint="eastAsia"/>
          <w:sz w:val="26"/>
          <w:szCs w:val="26"/>
        </w:rPr>
        <w:t>會議通過</w:t>
      </w:r>
      <w:r w:rsidRPr="00B55B88">
        <w:rPr>
          <w:rFonts w:ascii="標楷體" w:eastAsia="標楷體" w:hAnsi="標楷體" w:cs="新細明體"/>
          <w:sz w:val="26"/>
          <w:szCs w:val="26"/>
        </w:rPr>
        <w:t>，</w:t>
      </w:r>
      <w:r w:rsidRPr="00B55B88">
        <w:rPr>
          <w:rFonts w:ascii="標楷體" w:eastAsia="標楷體" w:hAnsi="標楷體" w:cs="新細明體" w:hint="eastAsia"/>
          <w:sz w:val="26"/>
          <w:szCs w:val="26"/>
        </w:rPr>
        <w:t>得依「淡江大學研究中心設置暨管理辦法」申請設置研究中心，並於本校核定通過後，改隸屬於研究發展處</w:t>
      </w:r>
      <w:r w:rsidRPr="00B55B88">
        <w:rPr>
          <w:rFonts w:ascii="標楷體" w:eastAsia="標楷體" w:hAnsi="標楷體" w:cs="新細明體"/>
          <w:sz w:val="26"/>
          <w:szCs w:val="26"/>
        </w:rPr>
        <w:t>。</w:t>
      </w:r>
    </w:p>
    <w:p w:rsidR="00B55B88" w:rsidRPr="00B55B88" w:rsidRDefault="00B55B88" w:rsidP="00B55B88">
      <w:pPr>
        <w:snapToGrid w:val="0"/>
        <w:spacing w:line="400" w:lineRule="exact"/>
        <w:ind w:left="741" w:rightChars="29" w:right="64" w:hangingChars="285" w:hanging="741"/>
        <w:rPr>
          <w:rFonts w:ascii="標楷體" w:eastAsia="標楷體" w:hAnsi="標楷體"/>
          <w:sz w:val="26"/>
          <w:szCs w:val="26"/>
        </w:rPr>
      </w:pPr>
      <w:r w:rsidRPr="00B55B88">
        <w:rPr>
          <w:rFonts w:ascii="標楷體" w:eastAsia="標楷體" w:hAnsi="標楷體" w:hint="eastAsia"/>
          <w:sz w:val="26"/>
          <w:szCs w:val="26"/>
        </w:rPr>
        <w:t>第九條　　本辦法經院</w:t>
      </w:r>
      <w:proofErr w:type="gramStart"/>
      <w:r w:rsidRPr="00B55B88">
        <w:rPr>
          <w:rFonts w:ascii="標楷體" w:eastAsia="標楷體" w:hAnsi="標楷體" w:hint="eastAsia"/>
          <w:sz w:val="26"/>
          <w:szCs w:val="26"/>
        </w:rPr>
        <w:t>務</w:t>
      </w:r>
      <w:proofErr w:type="gramEnd"/>
      <w:r w:rsidRPr="00B55B88">
        <w:rPr>
          <w:rFonts w:ascii="標楷體" w:eastAsia="標楷體" w:hAnsi="標楷體" w:hint="eastAsia"/>
          <w:sz w:val="26"/>
          <w:szCs w:val="26"/>
        </w:rPr>
        <w:t>會議通過</w:t>
      </w:r>
      <w:r w:rsidRPr="00B55B88">
        <w:rPr>
          <w:rFonts w:ascii="標楷體" w:eastAsia="標楷體" w:hAnsi="標楷體"/>
          <w:sz w:val="26"/>
          <w:szCs w:val="26"/>
        </w:rPr>
        <w:t>，報請校長核定後，自公</w:t>
      </w:r>
      <w:r w:rsidRPr="00B55B88">
        <w:rPr>
          <w:rFonts w:ascii="標楷體" w:eastAsia="標楷體" w:hAnsi="標楷體" w:hint="eastAsia"/>
          <w:sz w:val="26"/>
          <w:szCs w:val="26"/>
        </w:rPr>
        <w:t>布</w:t>
      </w:r>
      <w:r w:rsidRPr="00B55B88">
        <w:rPr>
          <w:rFonts w:ascii="標楷體" w:eastAsia="標楷體" w:hAnsi="標楷體"/>
          <w:sz w:val="26"/>
          <w:szCs w:val="26"/>
        </w:rPr>
        <w:t>日實施；修正時亦同。</w:t>
      </w:r>
    </w:p>
    <w:p w:rsidR="00B92F67" w:rsidRPr="00B55B88" w:rsidRDefault="00B92F67">
      <w:pPr>
        <w:rPr>
          <w:rFonts w:ascii="標楷體" w:eastAsia="標楷體" w:hAnsi="標楷體"/>
          <w:sz w:val="26"/>
          <w:szCs w:val="26"/>
        </w:rPr>
      </w:pPr>
    </w:p>
    <w:sectPr w:rsidR="00B92F67" w:rsidRPr="00B55B88" w:rsidSect="001E75E9">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94C" w:rsidRDefault="0070294C" w:rsidP="001E75E9">
      <w:pPr>
        <w:spacing w:line="240" w:lineRule="auto"/>
      </w:pPr>
      <w:r>
        <w:separator/>
      </w:r>
    </w:p>
  </w:endnote>
  <w:endnote w:type="continuationSeparator" w:id="0">
    <w:p w:rsidR="0070294C" w:rsidRDefault="0070294C" w:rsidP="001E75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94C" w:rsidRDefault="0070294C" w:rsidP="001E75E9">
      <w:pPr>
        <w:spacing w:line="240" w:lineRule="auto"/>
      </w:pPr>
      <w:r>
        <w:separator/>
      </w:r>
    </w:p>
  </w:footnote>
  <w:footnote w:type="continuationSeparator" w:id="0">
    <w:p w:rsidR="0070294C" w:rsidRDefault="0070294C" w:rsidP="001E75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7F7"/>
    <w:rsid w:val="00000C9A"/>
    <w:rsid w:val="00001EFE"/>
    <w:rsid w:val="000127CA"/>
    <w:rsid w:val="000166C3"/>
    <w:rsid w:val="000171CD"/>
    <w:rsid w:val="000212A0"/>
    <w:rsid w:val="00022BC5"/>
    <w:rsid w:val="0002307F"/>
    <w:rsid w:val="00031380"/>
    <w:rsid w:val="000321B0"/>
    <w:rsid w:val="00033048"/>
    <w:rsid w:val="00033687"/>
    <w:rsid w:val="00037CFA"/>
    <w:rsid w:val="00040E68"/>
    <w:rsid w:val="00041C62"/>
    <w:rsid w:val="00050C29"/>
    <w:rsid w:val="00052EE2"/>
    <w:rsid w:val="00055FDB"/>
    <w:rsid w:val="000570B8"/>
    <w:rsid w:val="000578B1"/>
    <w:rsid w:val="00057CA6"/>
    <w:rsid w:val="00070AB3"/>
    <w:rsid w:val="00082165"/>
    <w:rsid w:val="00086232"/>
    <w:rsid w:val="000864FE"/>
    <w:rsid w:val="00086AF8"/>
    <w:rsid w:val="00086E0D"/>
    <w:rsid w:val="000912F2"/>
    <w:rsid w:val="00092D45"/>
    <w:rsid w:val="00093098"/>
    <w:rsid w:val="000937FE"/>
    <w:rsid w:val="000A1E30"/>
    <w:rsid w:val="000A4176"/>
    <w:rsid w:val="000A4F32"/>
    <w:rsid w:val="000A51BB"/>
    <w:rsid w:val="000A6E9C"/>
    <w:rsid w:val="000B0B18"/>
    <w:rsid w:val="000B6C49"/>
    <w:rsid w:val="000C135A"/>
    <w:rsid w:val="000C2FB9"/>
    <w:rsid w:val="000D0072"/>
    <w:rsid w:val="000D0311"/>
    <w:rsid w:val="000D38B2"/>
    <w:rsid w:val="000D432A"/>
    <w:rsid w:val="000D4EB0"/>
    <w:rsid w:val="000D5FF8"/>
    <w:rsid w:val="000E103B"/>
    <w:rsid w:val="000E4856"/>
    <w:rsid w:val="000E6804"/>
    <w:rsid w:val="000F5068"/>
    <w:rsid w:val="00107169"/>
    <w:rsid w:val="00107217"/>
    <w:rsid w:val="001072DD"/>
    <w:rsid w:val="00113911"/>
    <w:rsid w:val="0011463E"/>
    <w:rsid w:val="00121960"/>
    <w:rsid w:val="001219B0"/>
    <w:rsid w:val="00126424"/>
    <w:rsid w:val="00134595"/>
    <w:rsid w:val="00135C69"/>
    <w:rsid w:val="00142068"/>
    <w:rsid w:val="0014216B"/>
    <w:rsid w:val="0014341C"/>
    <w:rsid w:val="001442B6"/>
    <w:rsid w:val="00144FC2"/>
    <w:rsid w:val="0015014E"/>
    <w:rsid w:val="00151A83"/>
    <w:rsid w:val="001530BC"/>
    <w:rsid w:val="00153C54"/>
    <w:rsid w:val="00157146"/>
    <w:rsid w:val="001573E0"/>
    <w:rsid w:val="001639BE"/>
    <w:rsid w:val="001668CC"/>
    <w:rsid w:val="00172CB0"/>
    <w:rsid w:val="0017308E"/>
    <w:rsid w:val="00173E05"/>
    <w:rsid w:val="0017671A"/>
    <w:rsid w:val="00177555"/>
    <w:rsid w:val="00177A92"/>
    <w:rsid w:val="00180B72"/>
    <w:rsid w:val="00181ACE"/>
    <w:rsid w:val="00182962"/>
    <w:rsid w:val="001849C0"/>
    <w:rsid w:val="001869D3"/>
    <w:rsid w:val="00192B96"/>
    <w:rsid w:val="00192BC6"/>
    <w:rsid w:val="001A05AF"/>
    <w:rsid w:val="001A31F5"/>
    <w:rsid w:val="001B0580"/>
    <w:rsid w:val="001B23FE"/>
    <w:rsid w:val="001B3332"/>
    <w:rsid w:val="001B683C"/>
    <w:rsid w:val="001C43CB"/>
    <w:rsid w:val="001C6295"/>
    <w:rsid w:val="001D200E"/>
    <w:rsid w:val="001D39C9"/>
    <w:rsid w:val="001D4841"/>
    <w:rsid w:val="001D5087"/>
    <w:rsid w:val="001D5441"/>
    <w:rsid w:val="001D6718"/>
    <w:rsid w:val="001D6D28"/>
    <w:rsid w:val="001D71AE"/>
    <w:rsid w:val="001D744F"/>
    <w:rsid w:val="001E1887"/>
    <w:rsid w:val="001E49B0"/>
    <w:rsid w:val="001E75E9"/>
    <w:rsid w:val="001F2CBA"/>
    <w:rsid w:val="001F32FA"/>
    <w:rsid w:val="001F7DFF"/>
    <w:rsid w:val="00205F1F"/>
    <w:rsid w:val="00207152"/>
    <w:rsid w:val="00210267"/>
    <w:rsid w:val="0021099A"/>
    <w:rsid w:val="002135D8"/>
    <w:rsid w:val="00213BFD"/>
    <w:rsid w:val="00215F68"/>
    <w:rsid w:val="0021727D"/>
    <w:rsid w:val="002248D5"/>
    <w:rsid w:val="00225229"/>
    <w:rsid w:val="002329EF"/>
    <w:rsid w:val="00236A9C"/>
    <w:rsid w:val="0024164C"/>
    <w:rsid w:val="00245DD1"/>
    <w:rsid w:val="00255CC3"/>
    <w:rsid w:val="002576FD"/>
    <w:rsid w:val="0026225C"/>
    <w:rsid w:val="00264D60"/>
    <w:rsid w:val="002729E5"/>
    <w:rsid w:val="00276A82"/>
    <w:rsid w:val="00277AE4"/>
    <w:rsid w:val="00277BFE"/>
    <w:rsid w:val="00284348"/>
    <w:rsid w:val="00284934"/>
    <w:rsid w:val="00290FCC"/>
    <w:rsid w:val="00293343"/>
    <w:rsid w:val="002941D9"/>
    <w:rsid w:val="00294BA1"/>
    <w:rsid w:val="002A2A60"/>
    <w:rsid w:val="002A3058"/>
    <w:rsid w:val="002A6B0B"/>
    <w:rsid w:val="002B0555"/>
    <w:rsid w:val="002B16AF"/>
    <w:rsid w:val="002B2198"/>
    <w:rsid w:val="002B2E02"/>
    <w:rsid w:val="002B72FA"/>
    <w:rsid w:val="002C02CA"/>
    <w:rsid w:val="002C106D"/>
    <w:rsid w:val="002C44B0"/>
    <w:rsid w:val="002C5F78"/>
    <w:rsid w:val="002C7253"/>
    <w:rsid w:val="002D0CD8"/>
    <w:rsid w:val="002D47D8"/>
    <w:rsid w:val="002D6287"/>
    <w:rsid w:val="002E1B29"/>
    <w:rsid w:val="002E5DEF"/>
    <w:rsid w:val="002E6077"/>
    <w:rsid w:val="002E71AA"/>
    <w:rsid w:val="002F198E"/>
    <w:rsid w:val="002F2709"/>
    <w:rsid w:val="002F3F49"/>
    <w:rsid w:val="002F6670"/>
    <w:rsid w:val="00303053"/>
    <w:rsid w:val="0030376A"/>
    <w:rsid w:val="003070FD"/>
    <w:rsid w:val="00310694"/>
    <w:rsid w:val="00311AFA"/>
    <w:rsid w:val="00327025"/>
    <w:rsid w:val="00330588"/>
    <w:rsid w:val="00332400"/>
    <w:rsid w:val="00333147"/>
    <w:rsid w:val="003359DF"/>
    <w:rsid w:val="00335DF3"/>
    <w:rsid w:val="003400C1"/>
    <w:rsid w:val="003433EB"/>
    <w:rsid w:val="003457BF"/>
    <w:rsid w:val="00346138"/>
    <w:rsid w:val="0035084F"/>
    <w:rsid w:val="00352114"/>
    <w:rsid w:val="00353885"/>
    <w:rsid w:val="00363C91"/>
    <w:rsid w:val="00363E02"/>
    <w:rsid w:val="00365665"/>
    <w:rsid w:val="00376B6B"/>
    <w:rsid w:val="0038122B"/>
    <w:rsid w:val="00381EDC"/>
    <w:rsid w:val="003848F9"/>
    <w:rsid w:val="00391647"/>
    <w:rsid w:val="00392A51"/>
    <w:rsid w:val="003A09B3"/>
    <w:rsid w:val="003A2521"/>
    <w:rsid w:val="003B0BA0"/>
    <w:rsid w:val="003B1A56"/>
    <w:rsid w:val="003B33F6"/>
    <w:rsid w:val="003B360F"/>
    <w:rsid w:val="003C4A8D"/>
    <w:rsid w:val="003C78B3"/>
    <w:rsid w:val="003D004D"/>
    <w:rsid w:val="003D1168"/>
    <w:rsid w:val="003D2B43"/>
    <w:rsid w:val="003D35EC"/>
    <w:rsid w:val="003D368E"/>
    <w:rsid w:val="003D7A16"/>
    <w:rsid w:val="003E0803"/>
    <w:rsid w:val="003E11D7"/>
    <w:rsid w:val="003E3DCF"/>
    <w:rsid w:val="003E4B11"/>
    <w:rsid w:val="003E6317"/>
    <w:rsid w:val="003E64B9"/>
    <w:rsid w:val="003F27F7"/>
    <w:rsid w:val="0040207B"/>
    <w:rsid w:val="0041000F"/>
    <w:rsid w:val="00412FCB"/>
    <w:rsid w:val="004207A8"/>
    <w:rsid w:val="00422510"/>
    <w:rsid w:val="00422628"/>
    <w:rsid w:val="004258FF"/>
    <w:rsid w:val="00431CD5"/>
    <w:rsid w:val="00433AFA"/>
    <w:rsid w:val="0043501B"/>
    <w:rsid w:val="004375C6"/>
    <w:rsid w:val="00440480"/>
    <w:rsid w:val="00441613"/>
    <w:rsid w:val="00442C3F"/>
    <w:rsid w:val="00444AA3"/>
    <w:rsid w:val="00445630"/>
    <w:rsid w:val="00447601"/>
    <w:rsid w:val="00451354"/>
    <w:rsid w:val="004539F8"/>
    <w:rsid w:val="00453FE0"/>
    <w:rsid w:val="0045729A"/>
    <w:rsid w:val="00460DBC"/>
    <w:rsid w:val="00466D1C"/>
    <w:rsid w:val="00471A09"/>
    <w:rsid w:val="00471AF6"/>
    <w:rsid w:val="00476F85"/>
    <w:rsid w:val="00480ECB"/>
    <w:rsid w:val="00484937"/>
    <w:rsid w:val="00485268"/>
    <w:rsid w:val="00492ECF"/>
    <w:rsid w:val="004A173F"/>
    <w:rsid w:val="004A341D"/>
    <w:rsid w:val="004A39A9"/>
    <w:rsid w:val="004A6742"/>
    <w:rsid w:val="004B1CE9"/>
    <w:rsid w:val="004B2AE9"/>
    <w:rsid w:val="004B30AD"/>
    <w:rsid w:val="004C3548"/>
    <w:rsid w:val="004C7727"/>
    <w:rsid w:val="004D22E0"/>
    <w:rsid w:val="004D5962"/>
    <w:rsid w:val="004E0EA7"/>
    <w:rsid w:val="004E435D"/>
    <w:rsid w:val="004E5AC0"/>
    <w:rsid w:val="004E7AEF"/>
    <w:rsid w:val="004F136C"/>
    <w:rsid w:val="004F1F79"/>
    <w:rsid w:val="004F2896"/>
    <w:rsid w:val="004F3651"/>
    <w:rsid w:val="004F4DAA"/>
    <w:rsid w:val="004F6227"/>
    <w:rsid w:val="004F6B52"/>
    <w:rsid w:val="004F7F63"/>
    <w:rsid w:val="00503893"/>
    <w:rsid w:val="005053BE"/>
    <w:rsid w:val="00517AA3"/>
    <w:rsid w:val="00521E0E"/>
    <w:rsid w:val="00522779"/>
    <w:rsid w:val="00524F5B"/>
    <w:rsid w:val="00527146"/>
    <w:rsid w:val="0052794B"/>
    <w:rsid w:val="005308E1"/>
    <w:rsid w:val="00531592"/>
    <w:rsid w:val="00537DA0"/>
    <w:rsid w:val="00546CCB"/>
    <w:rsid w:val="00551326"/>
    <w:rsid w:val="0055164E"/>
    <w:rsid w:val="0055310A"/>
    <w:rsid w:val="0055477B"/>
    <w:rsid w:val="00556170"/>
    <w:rsid w:val="00557B6C"/>
    <w:rsid w:val="005625B5"/>
    <w:rsid w:val="005700CB"/>
    <w:rsid w:val="00572D73"/>
    <w:rsid w:val="005770EF"/>
    <w:rsid w:val="00580386"/>
    <w:rsid w:val="00580663"/>
    <w:rsid w:val="00580A0A"/>
    <w:rsid w:val="005821E1"/>
    <w:rsid w:val="00583994"/>
    <w:rsid w:val="005864FE"/>
    <w:rsid w:val="00586500"/>
    <w:rsid w:val="00590027"/>
    <w:rsid w:val="00590FA7"/>
    <w:rsid w:val="00591071"/>
    <w:rsid w:val="00591F32"/>
    <w:rsid w:val="005A5AEA"/>
    <w:rsid w:val="005A60DE"/>
    <w:rsid w:val="005A661D"/>
    <w:rsid w:val="005A6782"/>
    <w:rsid w:val="005A6DDB"/>
    <w:rsid w:val="005A70D5"/>
    <w:rsid w:val="005A72DA"/>
    <w:rsid w:val="005B2B77"/>
    <w:rsid w:val="005B31E4"/>
    <w:rsid w:val="005B4D65"/>
    <w:rsid w:val="005B57C6"/>
    <w:rsid w:val="005B791B"/>
    <w:rsid w:val="005B7E9B"/>
    <w:rsid w:val="005C3A80"/>
    <w:rsid w:val="005C3C62"/>
    <w:rsid w:val="005C4B6F"/>
    <w:rsid w:val="005C527D"/>
    <w:rsid w:val="005C6375"/>
    <w:rsid w:val="005C6FFC"/>
    <w:rsid w:val="005C79DA"/>
    <w:rsid w:val="005D092E"/>
    <w:rsid w:val="005D34EA"/>
    <w:rsid w:val="005D4589"/>
    <w:rsid w:val="005E058E"/>
    <w:rsid w:val="005E2F5B"/>
    <w:rsid w:val="005E7C85"/>
    <w:rsid w:val="005F2AE1"/>
    <w:rsid w:val="005F2E2F"/>
    <w:rsid w:val="005F38FA"/>
    <w:rsid w:val="005F72F2"/>
    <w:rsid w:val="00606E35"/>
    <w:rsid w:val="00610320"/>
    <w:rsid w:val="00611A9E"/>
    <w:rsid w:val="0061324B"/>
    <w:rsid w:val="0061363E"/>
    <w:rsid w:val="006136AF"/>
    <w:rsid w:val="0062204E"/>
    <w:rsid w:val="00624AD8"/>
    <w:rsid w:val="0062799F"/>
    <w:rsid w:val="006315B4"/>
    <w:rsid w:val="0063317C"/>
    <w:rsid w:val="006333D3"/>
    <w:rsid w:val="00635E98"/>
    <w:rsid w:val="006373D3"/>
    <w:rsid w:val="00637960"/>
    <w:rsid w:val="00646153"/>
    <w:rsid w:val="00647C72"/>
    <w:rsid w:val="006564E3"/>
    <w:rsid w:val="00656CCB"/>
    <w:rsid w:val="00657CEA"/>
    <w:rsid w:val="006607CC"/>
    <w:rsid w:val="006650F9"/>
    <w:rsid w:val="0066617B"/>
    <w:rsid w:val="006704B6"/>
    <w:rsid w:val="00670C3A"/>
    <w:rsid w:val="00674AB0"/>
    <w:rsid w:val="00677424"/>
    <w:rsid w:val="00677849"/>
    <w:rsid w:val="00680CF8"/>
    <w:rsid w:val="00683855"/>
    <w:rsid w:val="006842A8"/>
    <w:rsid w:val="00686E44"/>
    <w:rsid w:val="00687D8F"/>
    <w:rsid w:val="00690968"/>
    <w:rsid w:val="006977DD"/>
    <w:rsid w:val="006A0341"/>
    <w:rsid w:val="006A056E"/>
    <w:rsid w:val="006A086F"/>
    <w:rsid w:val="006A5D28"/>
    <w:rsid w:val="006B2C32"/>
    <w:rsid w:val="006B4CA4"/>
    <w:rsid w:val="006C3614"/>
    <w:rsid w:val="006C3729"/>
    <w:rsid w:val="006C42B6"/>
    <w:rsid w:val="006C6388"/>
    <w:rsid w:val="006C6A70"/>
    <w:rsid w:val="006D08E6"/>
    <w:rsid w:val="006D0CA6"/>
    <w:rsid w:val="006D266E"/>
    <w:rsid w:val="006D7426"/>
    <w:rsid w:val="006E0A48"/>
    <w:rsid w:val="006E0BA5"/>
    <w:rsid w:val="006E0D29"/>
    <w:rsid w:val="006E18E0"/>
    <w:rsid w:val="006E2BB2"/>
    <w:rsid w:val="006E7EF1"/>
    <w:rsid w:val="006F0CC2"/>
    <w:rsid w:val="006F390B"/>
    <w:rsid w:val="006F5B08"/>
    <w:rsid w:val="006F69DB"/>
    <w:rsid w:val="0070080D"/>
    <w:rsid w:val="0070294C"/>
    <w:rsid w:val="00707BE3"/>
    <w:rsid w:val="00710962"/>
    <w:rsid w:val="00711ADC"/>
    <w:rsid w:val="007121A1"/>
    <w:rsid w:val="0071262A"/>
    <w:rsid w:val="00713ABE"/>
    <w:rsid w:val="00715329"/>
    <w:rsid w:val="007201FC"/>
    <w:rsid w:val="0072254A"/>
    <w:rsid w:val="00722AED"/>
    <w:rsid w:val="007231AB"/>
    <w:rsid w:val="007259A2"/>
    <w:rsid w:val="00731BA1"/>
    <w:rsid w:val="00733C20"/>
    <w:rsid w:val="007418D8"/>
    <w:rsid w:val="00742210"/>
    <w:rsid w:val="00747681"/>
    <w:rsid w:val="00752F99"/>
    <w:rsid w:val="00754A91"/>
    <w:rsid w:val="00755B48"/>
    <w:rsid w:val="00760B6F"/>
    <w:rsid w:val="00766D73"/>
    <w:rsid w:val="00767AC7"/>
    <w:rsid w:val="00767D01"/>
    <w:rsid w:val="0077135C"/>
    <w:rsid w:val="00771980"/>
    <w:rsid w:val="00775DCE"/>
    <w:rsid w:val="00776253"/>
    <w:rsid w:val="007811CA"/>
    <w:rsid w:val="00790874"/>
    <w:rsid w:val="007A06AB"/>
    <w:rsid w:val="007A3948"/>
    <w:rsid w:val="007A562C"/>
    <w:rsid w:val="007A563F"/>
    <w:rsid w:val="007A6AFC"/>
    <w:rsid w:val="007A7C67"/>
    <w:rsid w:val="007B0AC3"/>
    <w:rsid w:val="007B1505"/>
    <w:rsid w:val="007B4995"/>
    <w:rsid w:val="007B755A"/>
    <w:rsid w:val="007B7D49"/>
    <w:rsid w:val="007C1A98"/>
    <w:rsid w:val="007C3975"/>
    <w:rsid w:val="007C5FF6"/>
    <w:rsid w:val="007D240E"/>
    <w:rsid w:val="007D2CBE"/>
    <w:rsid w:val="007D2F20"/>
    <w:rsid w:val="007D7C3E"/>
    <w:rsid w:val="007E0735"/>
    <w:rsid w:val="007E6AC4"/>
    <w:rsid w:val="008000FC"/>
    <w:rsid w:val="00803872"/>
    <w:rsid w:val="008123A4"/>
    <w:rsid w:val="008135F7"/>
    <w:rsid w:val="00822AD2"/>
    <w:rsid w:val="00826FCA"/>
    <w:rsid w:val="00831ACB"/>
    <w:rsid w:val="008332DD"/>
    <w:rsid w:val="008356F8"/>
    <w:rsid w:val="008404E9"/>
    <w:rsid w:val="0084124C"/>
    <w:rsid w:val="00841A66"/>
    <w:rsid w:val="00845399"/>
    <w:rsid w:val="0084558F"/>
    <w:rsid w:val="00847D0F"/>
    <w:rsid w:val="00847DB0"/>
    <w:rsid w:val="00853440"/>
    <w:rsid w:val="00865B50"/>
    <w:rsid w:val="00865E3B"/>
    <w:rsid w:val="00866574"/>
    <w:rsid w:val="00870436"/>
    <w:rsid w:val="00871EFA"/>
    <w:rsid w:val="00872124"/>
    <w:rsid w:val="0087299D"/>
    <w:rsid w:val="00872EFE"/>
    <w:rsid w:val="00875AE0"/>
    <w:rsid w:val="00880CD7"/>
    <w:rsid w:val="00882FE2"/>
    <w:rsid w:val="00884669"/>
    <w:rsid w:val="00897163"/>
    <w:rsid w:val="008A0FCD"/>
    <w:rsid w:val="008A1A1F"/>
    <w:rsid w:val="008A7972"/>
    <w:rsid w:val="008B18CA"/>
    <w:rsid w:val="008C0518"/>
    <w:rsid w:val="008C0ACB"/>
    <w:rsid w:val="008C391E"/>
    <w:rsid w:val="008C3FF0"/>
    <w:rsid w:val="008C425F"/>
    <w:rsid w:val="008C649B"/>
    <w:rsid w:val="008C69A1"/>
    <w:rsid w:val="008D104D"/>
    <w:rsid w:val="008D42A6"/>
    <w:rsid w:val="008D6965"/>
    <w:rsid w:val="008D7802"/>
    <w:rsid w:val="008D7E28"/>
    <w:rsid w:val="008E25E4"/>
    <w:rsid w:val="008E5D13"/>
    <w:rsid w:val="008E6A24"/>
    <w:rsid w:val="008F53D2"/>
    <w:rsid w:val="008F5B95"/>
    <w:rsid w:val="008F6289"/>
    <w:rsid w:val="00902C0B"/>
    <w:rsid w:val="009051F4"/>
    <w:rsid w:val="00906BE2"/>
    <w:rsid w:val="00907634"/>
    <w:rsid w:val="0091059A"/>
    <w:rsid w:val="00911856"/>
    <w:rsid w:val="00916083"/>
    <w:rsid w:val="00916D71"/>
    <w:rsid w:val="009205D9"/>
    <w:rsid w:val="0092229B"/>
    <w:rsid w:val="0092405B"/>
    <w:rsid w:val="009240E2"/>
    <w:rsid w:val="00924278"/>
    <w:rsid w:val="00926E57"/>
    <w:rsid w:val="0093560B"/>
    <w:rsid w:val="00937259"/>
    <w:rsid w:val="009541C0"/>
    <w:rsid w:val="00956685"/>
    <w:rsid w:val="00974217"/>
    <w:rsid w:val="00980363"/>
    <w:rsid w:val="00981750"/>
    <w:rsid w:val="00984C6B"/>
    <w:rsid w:val="00991C7A"/>
    <w:rsid w:val="00991FF1"/>
    <w:rsid w:val="00993EAF"/>
    <w:rsid w:val="009964B2"/>
    <w:rsid w:val="00997AE9"/>
    <w:rsid w:val="009A0332"/>
    <w:rsid w:val="009A1AA0"/>
    <w:rsid w:val="009A2A8F"/>
    <w:rsid w:val="009A467E"/>
    <w:rsid w:val="009A6237"/>
    <w:rsid w:val="009B3F12"/>
    <w:rsid w:val="009B5098"/>
    <w:rsid w:val="009B51FD"/>
    <w:rsid w:val="009B5C9A"/>
    <w:rsid w:val="009B5CD4"/>
    <w:rsid w:val="009B79DD"/>
    <w:rsid w:val="009B7C92"/>
    <w:rsid w:val="009C3F0E"/>
    <w:rsid w:val="009D06F0"/>
    <w:rsid w:val="009D5F03"/>
    <w:rsid w:val="009D6BF3"/>
    <w:rsid w:val="009D7C18"/>
    <w:rsid w:val="009E018D"/>
    <w:rsid w:val="009E2F46"/>
    <w:rsid w:val="009E59A9"/>
    <w:rsid w:val="009E7461"/>
    <w:rsid w:val="009F268F"/>
    <w:rsid w:val="00A00AC6"/>
    <w:rsid w:val="00A012EF"/>
    <w:rsid w:val="00A01F40"/>
    <w:rsid w:val="00A02DB2"/>
    <w:rsid w:val="00A05A22"/>
    <w:rsid w:val="00A06674"/>
    <w:rsid w:val="00A06CB2"/>
    <w:rsid w:val="00A07661"/>
    <w:rsid w:val="00A07691"/>
    <w:rsid w:val="00A07AD6"/>
    <w:rsid w:val="00A127E6"/>
    <w:rsid w:val="00A131A7"/>
    <w:rsid w:val="00A142D9"/>
    <w:rsid w:val="00A14619"/>
    <w:rsid w:val="00A179B0"/>
    <w:rsid w:val="00A2229A"/>
    <w:rsid w:val="00A23CF5"/>
    <w:rsid w:val="00A26141"/>
    <w:rsid w:val="00A265BB"/>
    <w:rsid w:val="00A3078E"/>
    <w:rsid w:val="00A30C2A"/>
    <w:rsid w:val="00A31EED"/>
    <w:rsid w:val="00A41896"/>
    <w:rsid w:val="00A455BB"/>
    <w:rsid w:val="00A4796F"/>
    <w:rsid w:val="00A51AB3"/>
    <w:rsid w:val="00A5409E"/>
    <w:rsid w:val="00A556AC"/>
    <w:rsid w:val="00A56299"/>
    <w:rsid w:val="00A608FC"/>
    <w:rsid w:val="00A6122B"/>
    <w:rsid w:val="00A678B6"/>
    <w:rsid w:val="00A738AD"/>
    <w:rsid w:val="00A75E91"/>
    <w:rsid w:val="00A81A71"/>
    <w:rsid w:val="00A820C3"/>
    <w:rsid w:val="00A95D9E"/>
    <w:rsid w:val="00AA0363"/>
    <w:rsid w:val="00AA11E9"/>
    <w:rsid w:val="00AA1EA9"/>
    <w:rsid w:val="00AA2898"/>
    <w:rsid w:val="00AA4C63"/>
    <w:rsid w:val="00AA5651"/>
    <w:rsid w:val="00AB173A"/>
    <w:rsid w:val="00AB2568"/>
    <w:rsid w:val="00AB2D91"/>
    <w:rsid w:val="00AB37AC"/>
    <w:rsid w:val="00AB38FF"/>
    <w:rsid w:val="00AC7DDE"/>
    <w:rsid w:val="00AD1362"/>
    <w:rsid w:val="00AD4EFF"/>
    <w:rsid w:val="00AE04E8"/>
    <w:rsid w:val="00AE496D"/>
    <w:rsid w:val="00AE49F1"/>
    <w:rsid w:val="00AE62E0"/>
    <w:rsid w:val="00AF3F32"/>
    <w:rsid w:val="00AF3F93"/>
    <w:rsid w:val="00B11E2B"/>
    <w:rsid w:val="00B13B5D"/>
    <w:rsid w:val="00B2687E"/>
    <w:rsid w:val="00B26900"/>
    <w:rsid w:val="00B27E0E"/>
    <w:rsid w:val="00B30047"/>
    <w:rsid w:val="00B307FF"/>
    <w:rsid w:val="00B35031"/>
    <w:rsid w:val="00B44951"/>
    <w:rsid w:val="00B44B24"/>
    <w:rsid w:val="00B51C08"/>
    <w:rsid w:val="00B525E6"/>
    <w:rsid w:val="00B5291E"/>
    <w:rsid w:val="00B5292F"/>
    <w:rsid w:val="00B53FD8"/>
    <w:rsid w:val="00B55B88"/>
    <w:rsid w:val="00B616D7"/>
    <w:rsid w:val="00B621E5"/>
    <w:rsid w:val="00B626F6"/>
    <w:rsid w:val="00B6282E"/>
    <w:rsid w:val="00B64DE3"/>
    <w:rsid w:val="00B66D65"/>
    <w:rsid w:val="00B802AB"/>
    <w:rsid w:val="00B8077A"/>
    <w:rsid w:val="00B86918"/>
    <w:rsid w:val="00B90AC7"/>
    <w:rsid w:val="00B913A2"/>
    <w:rsid w:val="00B92F67"/>
    <w:rsid w:val="00B93805"/>
    <w:rsid w:val="00B938CE"/>
    <w:rsid w:val="00BA0D3C"/>
    <w:rsid w:val="00BA723E"/>
    <w:rsid w:val="00BB5732"/>
    <w:rsid w:val="00BB70AE"/>
    <w:rsid w:val="00BC07BE"/>
    <w:rsid w:val="00BC0C39"/>
    <w:rsid w:val="00BC495E"/>
    <w:rsid w:val="00BD20A7"/>
    <w:rsid w:val="00BE6BFE"/>
    <w:rsid w:val="00BE6C27"/>
    <w:rsid w:val="00BF08FE"/>
    <w:rsid w:val="00BF0C6C"/>
    <w:rsid w:val="00BF24A9"/>
    <w:rsid w:val="00BF2CF2"/>
    <w:rsid w:val="00BF65E5"/>
    <w:rsid w:val="00BF78C4"/>
    <w:rsid w:val="00C02DA9"/>
    <w:rsid w:val="00C03466"/>
    <w:rsid w:val="00C038BF"/>
    <w:rsid w:val="00C03CF1"/>
    <w:rsid w:val="00C04529"/>
    <w:rsid w:val="00C04AA8"/>
    <w:rsid w:val="00C14091"/>
    <w:rsid w:val="00C15788"/>
    <w:rsid w:val="00C161ED"/>
    <w:rsid w:val="00C213FC"/>
    <w:rsid w:val="00C23D1D"/>
    <w:rsid w:val="00C246BF"/>
    <w:rsid w:val="00C32E02"/>
    <w:rsid w:val="00C33F75"/>
    <w:rsid w:val="00C34AB8"/>
    <w:rsid w:val="00C37209"/>
    <w:rsid w:val="00C4098F"/>
    <w:rsid w:val="00C425E5"/>
    <w:rsid w:val="00C43143"/>
    <w:rsid w:val="00C53AEC"/>
    <w:rsid w:val="00C56E92"/>
    <w:rsid w:val="00C60E95"/>
    <w:rsid w:val="00C62F14"/>
    <w:rsid w:val="00C6308D"/>
    <w:rsid w:val="00C641B3"/>
    <w:rsid w:val="00C65A0A"/>
    <w:rsid w:val="00C660B3"/>
    <w:rsid w:val="00C70B41"/>
    <w:rsid w:val="00C7524C"/>
    <w:rsid w:val="00C7705F"/>
    <w:rsid w:val="00C8097E"/>
    <w:rsid w:val="00C82958"/>
    <w:rsid w:val="00C82BB0"/>
    <w:rsid w:val="00C8395D"/>
    <w:rsid w:val="00C84204"/>
    <w:rsid w:val="00C87352"/>
    <w:rsid w:val="00C93DD9"/>
    <w:rsid w:val="00C93E29"/>
    <w:rsid w:val="00C9699D"/>
    <w:rsid w:val="00CA2936"/>
    <w:rsid w:val="00CA5453"/>
    <w:rsid w:val="00CA6DC1"/>
    <w:rsid w:val="00CB18BE"/>
    <w:rsid w:val="00CB191B"/>
    <w:rsid w:val="00CB19D4"/>
    <w:rsid w:val="00CB4EA9"/>
    <w:rsid w:val="00CB70DD"/>
    <w:rsid w:val="00CC697E"/>
    <w:rsid w:val="00CD4719"/>
    <w:rsid w:val="00CD4E75"/>
    <w:rsid w:val="00CE3481"/>
    <w:rsid w:val="00CE4B31"/>
    <w:rsid w:val="00CE6E9E"/>
    <w:rsid w:val="00CF395E"/>
    <w:rsid w:val="00CF5B68"/>
    <w:rsid w:val="00CF75C0"/>
    <w:rsid w:val="00D01597"/>
    <w:rsid w:val="00D071B3"/>
    <w:rsid w:val="00D1308B"/>
    <w:rsid w:val="00D1771A"/>
    <w:rsid w:val="00D1793F"/>
    <w:rsid w:val="00D2263E"/>
    <w:rsid w:val="00D23596"/>
    <w:rsid w:val="00D27105"/>
    <w:rsid w:val="00D30993"/>
    <w:rsid w:val="00D3419C"/>
    <w:rsid w:val="00D34D0B"/>
    <w:rsid w:val="00D40B8C"/>
    <w:rsid w:val="00D43F61"/>
    <w:rsid w:val="00D4489C"/>
    <w:rsid w:val="00D53E82"/>
    <w:rsid w:val="00D55372"/>
    <w:rsid w:val="00D65A15"/>
    <w:rsid w:val="00D76E15"/>
    <w:rsid w:val="00D852CA"/>
    <w:rsid w:val="00D900AD"/>
    <w:rsid w:val="00D90BF7"/>
    <w:rsid w:val="00D93FB1"/>
    <w:rsid w:val="00D95BF8"/>
    <w:rsid w:val="00DA0449"/>
    <w:rsid w:val="00DA1C57"/>
    <w:rsid w:val="00DA1EDB"/>
    <w:rsid w:val="00DC1209"/>
    <w:rsid w:val="00DC20A2"/>
    <w:rsid w:val="00DC2983"/>
    <w:rsid w:val="00DC3F51"/>
    <w:rsid w:val="00DC4444"/>
    <w:rsid w:val="00DD0B25"/>
    <w:rsid w:val="00DD26D4"/>
    <w:rsid w:val="00DD3F22"/>
    <w:rsid w:val="00DE2AFA"/>
    <w:rsid w:val="00DE309C"/>
    <w:rsid w:val="00DE440E"/>
    <w:rsid w:val="00DE5A6E"/>
    <w:rsid w:val="00DE5B54"/>
    <w:rsid w:val="00DF1930"/>
    <w:rsid w:val="00DF25D0"/>
    <w:rsid w:val="00DF333D"/>
    <w:rsid w:val="00DF77F3"/>
    <w:rsid w:val="00DF7823"/>
    <w:rsid w:val="00E01C92"/>
    <w:rsid w:val="00E03096"/>
    <w:rsid w:val="00E078BC"/>
    <w:rsid w:val="00E12D74"/>
    <w:rsid w:val="00E12FCE"/>
    <w:rsid w:val="00E13FDC"/>
    <w:rsid w:val="00E22062"/>
    <w:rsid w:val="00E23762"/>
    <w:rsid w:val="00E26067"/>
    <w:rsid w:val="00E33EE0"/>
    <w:rsid w:val="00E34464"/>
    <w:rsid w:val="00E434D7"/>
    <w:rsid w:val="00E441DC"/>
    <w:rsid w:val="00E44BAB"/>
    <w:rsid w:val="00E46081"/>
    <w:rsid w:val="00E4679C"/>
    <w:rsid w:val="00E628A5"/>
    <w:rsid w:val="00E63836"/>
    <w:rsid w:val="00E7033A"/>
    <w:rsid w:val="00E71D45"/>
    <w:rsid w:val="00E729D8"/>
    <w:rsid w:val="00E7425F"/>
    <w:rsid w:val="00E74B21"/>
    <w:rsid w:val="00E83C32"/>
    <w:rsid w:val="00E8496D"/>
    <w:rsid w:val="00E85573"/>
    <w:rsid w:val="00E85E4D"/>
    <w:rsid w:val="00E86F62"/>
    <w:rsid w:val="00E87C2C"/>
    <w:rsid w:val="00E90055"/>
    <w:rsid w:val="00E9229B"/>
    <w:rsid w:val="00E931EC"/>
    <w:rsid w:val="00E966BF"/>
    <w:rsid w:val="00E96AE4"/>
    <w:rsid w:val="00EB2C20"/>
    <w:rsid w:val="00EB55BF"/>
    <w:rsid w:val="00EB736A"/>
    <w:rsid w:val="00EC2758"/>
    <w:rsid w:val="00EC678F"/>
    <w:rsid w:val="00EC7F6F"/>
    <w:rsid w:val="00ED0801"/>
    <w:rsid w:val="00ED0ECC"/>
    <w:rsid w:val="00ED18C9"/>
    <w:rsid w:val="00ED18FB"/>
    <w:rsid w:val="00ED68E8"/>
    <w:rsid w:val="00EE15B2"/>
    <w:rsid w:val="00F009F1"/>
    <w:rsid w:val="00F02125"/>
    <w:rsid w:val="00F03D9C"/>
    <w:rsid w:val="00F04891"/>
    <w:rsid w:val="00F05E0C"/>
    <w:rsid w:val="00F11BE3"/>
    <w:rsid w:val="00F12A25"/>
    <w:rsid w:val="00F15593"/>
    <w:rsid w:val="00F17540"/>
    <w:rsid w:val="00F22F34"/>
    <w:rsid w:val="00F273BD"/>
    <w:rsid w:val="00F27E1B"/>
    <w:rsid w:val="00F30E46"/>
    <w:rsid w:val="00F3263F"/>
    <w:rsid w:val="00F3375D"/>
    <w:rsid w:val="00F35494"/>
    <w:rsid w:val="00F44D34"/>
    <w:rsid w:val="00F46F7E"/>
    <w:rsid w:val="00F52E02"/>
    <w:rsid w:val="00F52FBA"/>
    <w:rsid w:val="00F55410"/>
    <w:rsid w:val="00F56829"/>
    <w:rsid w:val="00F5688D"/>
    <w:rsid w:val="00F570EE"/>
    <w:rsid w:val="00F61015"/>
    <w:rsid w:val="00F6128A"/>
    <w:rsid w:val="00F64534"/>
    <w:rsid w:val="00F64E72"/>
    <w:rsid w:val="00F669FC"/>
    <w:rsid w:val="00F67FFD"/>
    <w:rsid w:val="00F72BBA"/>
    <w:rsid w:val="00F73A73"/>
    <w:rsid w:val="00F84132"/>
    <w:rsid w:val="00F92FDD"/>
    <w:rsid w:val="00F93714"/>
    <w:rsid w:val="00FA71AA"/>
    <w:rsid w:val="00FB0AC4"/>
    <w:rsid w:val="00FC26DF"/>
    <w:rsid w:val="00FC3628"/>
    <w:rsid w:val="00FC4AD9"/>
    <w:rsid w:val="00FD1CCE"/>
    <w:rsid w:val="00FD3757"/>
    <w:rsid w:val="00FD4BBC"/>
    <w:rsid w:val="00FD5660"/>
    <w:rsid w:val="00FE0F30"/>
    <w:rsid w:val="00FE6459"/>
    <w:rsid w:val="00FE7543"/>
    <w:rsid w:val="00FF1AB5"/>
    <w:rsid w:val="00FF1CFA"/>
    <w:rsid w:val="00FF2B58"/>
    <w:rsid w:val="00FF6F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7F7"/>
    <w:pPr>
      <w:widowControl w:val="0"/>
      <w:adjustRightInd w:val="0"/>
      <w:spacing w:line="312" w:lineRule="exact"/>
      <w:jc w:val="both"/>
      <w:textAlignment w:val="baseline"/>
    </w:pPr>
    <w:rPr>
      <w:rFonts w:ascii="細明體" w:eastAsia="細明體"/>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75E9"/>
    <w:pPr>
      <w:tabs>
        <w:tab w:val="center" w:pos="4153"/>
        <w:tab w:val="right" w:pos="8306"/>
      </w:tabs>
      <w:snapToGrid w:val="0"/>
    </w:pPr>
    <w:rPr>
      <w:sz w:val="20"/>
    </w:rPr>
  </w:style>
  <w:style w:type="character" w:customStyle="1" w:styleId="a4">
    <w:name w:val="頁首 字元"/>
    <w:basedOn w:val="a0"/>
    <w:link w:val="a3"/>
    <w:rsid w:val="001E75E9"/>
    <w:rPr>
      <w:rFonts w:ascii="細明體" w:eastAsia="細明體"/>
    </w:rPr>
  </w:style>
  <w:style w:type="paragraph" w:styleId="a5">
    <w:name w:val="footer"/>
    <w:basedOn w:val="a"/>
    <w:link w:val="a6"/>
    <w:rsid w:val="001E75E9"/>
    <w:pPr>
      <w:tabs>
        <w:tab w:val="center" w:pos="4153"/>
        <w:tab w:val="right" w:pos="8306"/>
      </w:tabs>
      <w:snapToGrid w:val="0"/>
    </w:pPr>
    <w:rPr>
      <w:sz w:val="20"/>
    </w:rPr>
  </w:style>
  <w:style w:type="character" w:customStyle="1" w:styleId="a6">
    <w:name w:val="頁尾 字元"/>
    <w:basedOn w:val="a0"/>
    <w:link w:val="a5"/>
    <w:rsid w:val="001E75E9"/>
    <w:rPr>
      <w:rFonts w:ascii="細明體" w:eastAsia="細明體"/>
    </w:rPr>
  </w:style>
  <w:style w:type="paragraph" w:styleId="a7">
    <w:name w:val="List Paragraph"/>
    <w:basedOn w:val="a"/>
    <w:uiPriority w:val="34"/>
    <w:qFormat/>
    <w:rsid w:val="001E75E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7F7"/>
    <w:pPr>
      <w:widowControl w:val="0"/>
      <w:adjustRightInd w:val="0"/>
      <w:spacing w:line="312" w:lineRule="exact"/>
      <w:jc w:val="both"/>
      <w:textAlignment w:val="baseline"/>
    </w:pPr>
    <w:rPr>
      <w:rFonts w:ascii="細明體" w:eastAsia="細明體"/>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E75E9"/>
    <w:pPr>
      <w:tabs>
        <w:tab w:val="center" w:pos="4153"/>
        <w:tab w:val="right" w:pos="8306"/>
      </w:tabs>
      <w:snapToGrid w:val="0"/>
    </w:pPr>
    <w:rPr>
      <w:sz w:val="20"/>
    </w:rPr>
  </w:style>
  <w:style w:type="character" w:customStyle="1" w:styleId="a4">
    <w:name w:val="頁首 字元"/>
    <w:basedOn w:val="a0"/>
    <w:link w:val="a3"/>
    <w:rsid w:val="001E75E9"/>
    <w:rPr>
      <w:rFonts w:ascii="細明體" w:eastAsia="細明體"/>
    </w:rPr>
  </w:style>
  <w:style w:type="paragraph" w:styleId="a5">
    <w:name w:val="footer"/>
    <w:basedOn w:val="a"/>
    <w:link w:val="a6"/>
    <w:rsid w:val="001E75E9"/>
    <w:pPr>
      <w:tabs>
        <w:tab w:val="center" w:pos="4153"/>
        <w:tab w:val="right" w:pos="8306"/>
      </w:tabs>
      <w:snapToGrid w:val="0"/>
    </w:pPr>
    <w:rPr>
      <w:sz w:val="20"/>
    </w:rPr>
  </w:style>
  <w:style w:type="character" w:customStyle="1" w:styleId="a6">
    <w:name w:val="頁尾 字元"/>
    <w:basedOn w:val="a0"/>
    <w:link w:val="a5"/>
    <w:rsid w:val="001E75E9"/>
    <w:rPr>
      <w:rFonts w:ascii="細明體" w:eastAsia="細明體"/>
    </w:rPr>
  </w:style>
  <w:style w:type="paragraph" w:styleId="a7">
    <w:name w:val="List Paragraph"/>
    <w:basedOn w:val="a"/>
    <w:uiPriority w:val="34"/>
    <w:qFormat/>
    <w:rsid w:val="001E75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4E59-E8BF-4BB3-95FA-162923A7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864</Characters>
  <Application>Microsoft Office Word</Application>
  <DocSecurity>0</DocSecurity>
  <Lines>7</Lines>
  <Paragraphs>2</Paragraphs>
  <ScaleCrop>false</ScaleCrop>
  <Company>TKU</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TkuStaff</dc:creator>
  <cp:keywords/>
  <dc:description/>
  <cp:lastModifiedBy>TkuStaff</cp:lastModifiedBy>
  <cp:revision>2</cp:revision>
  <dcterms:created xsi:type="dcterms:W3CDTF">2016-08-03T02:24:00Z</dcterms:created>
  <dcterms:modified xsi:type="dcterms:W3CDTF">2016-08-03T02:24:00Z</dcterms:modified>
</cp:coreProperties>
</file>